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18094" w14:textId="4AC86344" w:rsidR="00B66337" w:rsidRPr="00D54BAB" w:rsidRDefault="00DE6613" w:rsidP="00B66337">
      <w:pPr>
        <w:spacing w:after="0"/>
        <w:rPr>
          <w:b/>
          <w:sz w:val="36"/>
          <w:u w:val="single"/>
          <w:lang w:val="en-GB"/>
        </w:rPr>
      </w:pPr>
      <w:proofErr w:type="spellStart"/>
      <w:r w:rsidRPr="00D54BAB">
        <w:rPr>
          <w:b/>
          <w:sz w:val="36"/>
          <w:u w:val="single"/>
          <w:lang w:val="en-GB"/>
        </w:rPr>
        <w:t>Categori</w:t>
      </w:r>
      <w:r w:rsidR="004D3034" w:rsidRPr="00D54BAB">
        <w:rPr>
          <w:b/>
          <w:sz w:val="36"/>
          <w:u w:val="single"/>
          <w:lang w:val="en-GB"/>
        </w:rPr>
        <w:t>e</w:t>
      </w:r>
      <w:proofErr w:type="spellEnd"/>
      <w:r w:rsidR="00FB6760" w:rsidRPr="00D54BAB">
        <w:rPr>
          <w:b/>
          <w:sz w:val="36"/>
          <w:u w:val="single"/>
          <w:lang w:val="en-GB"/>
        </w:rPr>
        <w:t xml:space="preserve"> </w:t>
      </w:r>
      <w:hyperlink r:id="rId8" w:tooltip="Complexpreparaten - Speciale formules" w:history="1">
        <w:proofErr w:type="spellStart"/>
        <w:r w:rsidR="00B66337" w:rsidRPr="00D54BAB">
          <w:rPr>
            <w:b/>
            <w:sz w:val="36"/>
            <w:u w:val="single"/>
            <w:lang w:val="en-GB"/>
          </w:rPr>
          <w:t>Complexpreparaten</w:t>
        </w:r>
        <w:proofErr w:type="spellEnd"/>
        <w:r w:rsidR="00B66337" w:rsidRPr="00D54BAB">
          <w:rPr>
            <w:b/>
            <w:sz w:val="36"/>
            <w:u w:val="single"/>
            <w:lang w:val="en-GB"/>
          </w:rPr>
          <w:t xml:space="preserve"> </w:t>
        </w:r>
        <w:r w:rsidR="00D54BAB" w:rsidRPr="00D54BAB">
          <w:rPr>
            <w:b/>
            <w:sz w:val="36"/>
            <w:u w:val="single"/>
            <w:lang w:val="en-GB"/>
          </w:rPr>
          <w:t>–</w:t>
        </w:r>
        <w:r w:rsidR="00B66337" w:rsidRPr="00D54BAB">
          <w:rPr>
            <w:b/>
            <w:sz w:val="36"/>
            <w:u w:val="single"/>
            <w:lang w:val="en-GB"/>
          </w:rPr>
          <w:t xml:space="preserve"> </w:t>
        </w:r>
        <w:r w:rsidR="00D54BAB" w:rsidRPr="00D54BAB">
          <w:rPr>
            <w:b/>
            <w:sz w:val="36"/>
            <w:u w:val="single"/>
            <w:lang w:val="en-GB"/>
          </w:rPr>
          <w:t>Sport</w:t>
        </w:r>
      </w:hyperlink>
      <w:r w:rsidR="00D54BAB" w:rsidRPr="00D54BAB">
        <w:rPr>
          <w:b/>
          <w:sz w:val="36"/>
          <w:u w:val="single"/>
          <w:lang w:val="en-GB"/>
        </w:rPr>
        <w:t xml:space="preserve"> </w:t>
      </w:r>
      <w:proofErr w:type="spellStart"/>
      <w:r w:rsidR="00D54BAB" w:rsidRPr="00D54BAB">
        <w:rPr>
          <w:b/>
          <w:sz w:val="36"/>
          <w:u w:val="single"/>
          <w:lang w:val="en-GB"/>
        </w:rPr>
        <w:t>Supplementen</w:t>
      </w:r>
      <w:proofErr w:type="spellEnd"/>
      <w:r w:rsidR="00D54BAB" w:rsidRPr="00D54BAB">
        <w:rPr>
          <w:b/>
          <w:sz w:val="36"/>
          <w:u w:val="single"/>
          <w:lang w:val="en-GB"/>
        </w:rPr>
        <w:t xml:space="preserve"> (NZV</w:t>
      </w:r>
      <w:r w:rsidR="00D54BAB">
        <w:rPr>
          <w:b/>
          <w:sz w:val="36"/>
          <w:u w:val="single"/>
          <w:lang w:val="en-GB"/>
        </w:rPr>
        <w:t>T)</w:t>
      </w:r>
    </w:p>
    <w:p w14:paraId="0346EE8C" w14:textId="035E74F4" w:rsidR="00740711" w:rsidRPr="00D54BAB" w:rsidRDefault="00740711" w:rsidP="00C871AE">
      <w:pPr>
        <w:spacing w:after="0"/>
        <w:rPr>
          <w:b/>
          <w:sz w:val="36"/>
          <w:u w:val="single"/>
          <w:lang w:val="en-GB"/>
        </w:rPr>
      </w:pPr>
    </w:p>
    <w:p w14:paraId="33289D20" w14:textId="77777777" w:rsidR="00210D68" w:rsidRPr="00D54BAB" w:rsidRDefault="00210D68" w:rsidP="00096AFB">
      <w:pPr>
        <w:spacing w:after="0"/>
        <w:rPr>
          <w:bCs/>
          <w:color w:val="ED7D31" w:themeColor="accent2"/>
          <w:sz w:val="24"/>
          <w:szCs w:val="16"/>
          <w:lang w:val="en-GB"/>
        </w:rPr>
      </w:pPr>
    </w:p>
    <w:p w14:paraId="61C37AB2" w14:textId="6D5DF709" w:rsidR="00096AFB" w:rsidRPr="00720CDD" w:rsidRDefault="00096AFB" w:rsidP="00096AFB">
      <w:pPr>
        <w:spacing w:after="0" w:line="240" w:lineRule="auto"/>
        <w:rPr>
          <w:rFonts w:ascii="Calibri" w:eastAsia="Calibri" w:hAnsi="Calibri" w:cs="Times New Roman"/>
          <w:b/>
          <w:color w:val="44546A"/>
          <w:sz w:val="28"/>
        </w:rPr>
      </w:pPr>
      <w:r w:rsidRPr="00720CDD">
        <w:rPr>
          <w:rFonts w:ascii="Calibri" w:eastAsia="Calibri" w:hAnsi="Calibri" w:cs="Times New Roman"/>
          <w:b/>
          <w:color w:val="44546A"/>
          <w:sz w:val="28"/>
        </w:rPr>
        <w:t xml:space="preserve">Productpagina </w:t>
      </w:r>
    </w:p>
    <w:p w14:paraId="1EC73C90" w14:textId="3F3F2A4D" w:rsidR="0084540F" w:rsidRPr="0032004D" w:rsidRDefault="00D54BAB" w:rsidP="0084540F">
      <w:pPr>
        <w:spacing w:after="0" w:line="240" w:lineRule="auto"/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b/>
          <w:sz w:val="28"/>
        </w:rPr>
        <w:t xml:space="preserve">Elite Post </w:t>
      </w:r>
      <w:proofErr w:type="spellStart"/>
      <w:r>
        <w:rPr>
          <w:rFonts w:ascii="Calibri" w:eastAsia="Calibri" w:hAnsi="Calibri" w:cs="Times New Roman"/>
          <w:b/>
          <w:sz w:val="28"/>
        </w:rPr>
        <w:t>Workout</w:t>
      </w:r>
      <w:proofErr w:type="spellEnd"/>
      <w:r>
        <w:rPr>
          <w:rFonts w:ascii="Calibri" w:eastAsia="Calibri" w:hAnsi="Calibri" w:cs="Times New Roman"/>
          <w:b/>
          <w:sz w:val="28"/>
        </w:rPr>
        <w:t xml:space="preserve"> Vrouw</w:t>
      </w:r>
    </w:p>
    <w:p w14:paraId="0F0D9232" w14:textId="4D7B0844" w:rsidR="008F2017" w:rsidRPr="00F179CA" w:rsidRDefault="008F2017" w:rsidP="00096AFB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3F8FCD0" w14:textId="77777777" w:rsidR="00D74525" w:rsidRPr="00F179CA" w:rsidRDefault="00D74525" w:rsidP="00096AFB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33B59E20" w14:textId="3630F2CD" w:rsidR="00096AFB" w:rsidRPr="00DB796A" w:rsidRDefault="00096AFB" w:rsidP="00DB796A">
      <w:pPr>
        <w:spacing w:after="0" w:line="240" w:lineRule="auto"/>
        <w:rPr>
          <w:rFonts w:ascii="Calibri" w:eastAsia="Calibri" w:hAnsi="Calibri" w:cs="Times New Roman"/>
          <w:b/>
          <w:color w:val="44546A"/>
          <w:sz w:val="28"/>
        </w:rPr>
      </w:pPr>
      <w:proofErr w:type="spellStart"/>
      <w:r w:rsidRPr="00333AE8">
        <w:rPr>
          <w:rFonts w:ascii="Calibri" w:eastAsia="Calibri" w:hAnsi="Calibri" w:cs="Times New Roman"/>
          <w:b/>
          <w:color w:val="44546A"/>
          <w:sz w:val="28"/>
        </w:rPr>
        <w:t>Productvisual</w:t>
      </w:r>
      <w:proofErr w:type="spellEnd"/>
    </w:p>
    <w:p w14:paraId="29FB704C" w14:textId="66DE1FBD" w:rsidR="00E1367E" w:rsidRDefault="00E1367E" w:rsidP="006F3A4D">
      <w:pPr>
        <w:pStyle w:val="Geenafstand"/>
        <w:rPr>
          <w:noProof/>
        </w:rPr>
      </w:pPr>
    </w:p>
    <w:p w14:paraId="32210B57" w14:textId="6D4877DE" w:rsidR="00E1367E" w:rsidRDefault="007C3FB2" w:rsidP="00096AFB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69D49C85" wp14:editId="4C15D093">
            <wp:extent cx="4033431" cy="3314065"/>
            <wp:effectExtent l="0" t="0" r="0" b="0"/>
            <wp:docPr id="1583765075" name="Afbeelding 1" descr="Afbeelding met tekst, huidcrè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65075" name="Afbeelding 1" descr="Afbeelding met tekst, huidcrè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99" cy="33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391A" w14:textId="28FC638D" w:rsidR="00096AFB" w:rsidRPr="00152C7B" w:rsidRDefault="00096AFB" w:rsidP="00096AFB">
      <w:pPr>
        <w:spacing w:after="0"/>
        <w:rPr>
          <w:rFonts w:ascii="Calibri" w:eastAsia="Calibri" w:hAnsi="Calibri" w:cs="Times New Roman"/>
          <w:b/>
          <w:i/>
          <w:iCs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Productnaam &amp; productomschrijving</w:t>
      </w:r>
      <w:r w:rsidR="00152C7B">
        <w:rPr>
          <w:rFonts w:ascii="Calibri" w:eastAsia="Calibri" w:hAnsi="Calibri" w:cs="Times New Roman"/>
          <w:b/>
          <w:color w:val="44546A"/>
          <w:sz w:val="28"/>
        </w:rPr>
        <w:t xml:space="preserve"> </w:t>
      </w:r>
      <w:r w:rsidR="00152C7B">
        <w:rPr>
          <w:rFonts w:ascii="Calibri" w:eastAsia="Calibri" w:hAnsi="Calibri" w:cs="Times New Roman"/>
          <w:b/>
          <w:i/>
          <w:iCs/>
          <w:color w:val="44546A"/>
          <w:sz w:val="28"/>
        </w:rPr>
        <w:t>(zie packshot voor officiële naam)</w:t>
      </w:r>
    </w:p>
    <w:p w14:paraId="0062C451" w14:textId="77777777" w:rsidR="00D54BAB" w:rsidRPr="0032004D" w:rsidRDefault="00D54BAB" w:rsidP="00D54BAB">
      <w:pPr>
        <w:spacing w:after="0" w:line="240" w:lineRule="auto"/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b/>
          <w:sz w:val="28"/>
        </w:rPr>
        <w:t xml:space="preserve">Elite Post </w:t>
      </w:r>
      <w:proofErr w:type="spellStart"/>
      <w:r>
        <w:rPr>
          <w:rFonts w:ascii="Calibri" w:eastAsia="Calibri" w:hAnsi="Calibri" w:cs="Times New Roman"/>
          <w:b/>
          <w:sz w:val="28"/>
        </w:rPr>
        <w:t>Workout</w:t>
      </w:r>
      <w:proofErr w:type="spellEnd"/>
      <w:r>
        <w:rPr>
          <w:rFonts w:ascii="Calibri" w:eastAsia="Calibri" w:hAnsi="Calibri" w:cs="Times New Roman"/>
          <w:b/>
          <w:sz w:val="28"/>
        </w:rPr>
        <w:t xml:space="preserve"> Vrouw</w:t>
      </w:r>
    </w:p>
    <w:p w14:paraId="61678F44" w14:textId="77777777" w:rsidR="003055D5" w:rsidRPr="003055D5" w:rsidRDefault="003055D5" w:rsidP="003055D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nl-NL"/>
        </w:rPr>
      </w:pPr>
      <w:r w:rsidRPr="003055D5">
        <w:rPr>
          <w:rFonts w:ascii="Calibri" w:eastAsia="Times New Roman" w:hAnsi="Calibri" w:cs="Calibri"/>
          <w:b/>
          <w:bCs/>
          <w:color w:val="000000"/>
          <w:lang w:eastAsia="nl-NL"/>
        </w:rPr>
        <w:t>Spieropbouw en herstel voor vrouwen</w:t>
      </w:r>
    </w:p>
    <w:p w14:paraId="190DD562" w14:textId="77777777" w:rsidR="00096AFB" w:rsidRDefault="00096AFB" w:rsidP="00096AFB">
      <w:pPr>
        <w:spacing w:after="0" w:line="240" w:lineRule="auto"/>
        <w:rPr>
          <w:rFonts w:ascii="Calibri" w:eastAsia="Calibri" w:hAnsi="Calibri" w:cs="Times New Roman"/>
          <w:b/>
          <w:color w:val="FF0000"/>
          <w:sz w:val="20"/>
          <w:szCs w:val="16"/>
        </w:rPr>
      </w:pPr>
    </w:p>
    <w:p w14:paraId="42BFD60F" w14:textId="096EF00F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USP’s</w:t>
      </w:r>
    </w:p>
    <w:p w14:paraId="255CF17B" w14:textId="325DE0A3" w:rsidR="00C7068E" w:rsidRDefault="00C7068E" w:rsidP="00DA07F6">
      <w:pPr>
        <w:numPr>
          <w:ilvl w:val="0"/>
          <w:numId w:val="32"/>
        </w:numPr>
        <w:spacing w:after="0"/>
        <w:rPr>
          <w:bCs/>
          <w:sz w:val="20"/>
          <w:szCs w:val="6"/>
        </w:rPr>
      </w:pPr>
      <w:r w:rsidRPr="00C7068E">
        <w:rPr>
          <w:bCs/>
          <w:sz w:val="20"/>
          <w:szCs w:val="6"/>
        </w:rPr>
        <w:t xml:space="preserve">Groene thee ondersteunt </w:t>
      </w:r>
      <w:r w:rsidRPr="00832EFB">
        <w:rPr>
          <w:bCs/>
          <w:sz w:val="20"/>
          <w:szCs w:val="6"/>
        </w:rPr>
        <w:t xml:space="preserve">de </w:t>
      </w:r>
      <w:r w:rsidR="00FD5E20" w:rsidRPr="00832EFB">
        <w:rPr>
          <w:bCs/>
          <w:sz w:val="20"/>
          <w:szCs w:val="6"/>
        </w:rPr>
        <w:t>vetverbranding</w:t>
      </w:r>
      <w:r w:rsidRPr="00C7068E">
        <w:rPr>
          <w:bCs/>
          <w:sz w:val="20"/>
          <w:szCs w:val="6"/>
        </w:rPr>
        <w:t>**</w:t>
      </w:r>
    </w:p>
    <w:p w14:paraId="04353230" w14:textId="77777777" w:rsidR="00C7068E" w:rsidRDefault="00C7068E" w:rsidP="00773D27">
      <w:pPr>
        <w:numPr>
          <w:ilvl w:val="0"/>
          <w:numId w:val="32"/>
        </w:numPr>
        <w:spacing w:after="0"/>
        <w:rPr>
          <w:bCs/>
          <w:sz w:val="20"/>
          <w:szCs w:val="6"/>
        </w:rPr>
      </w:pPr>
      <w:r w:rsidRPr="00C7068E">
        <w:rPr>
          <w:bCs/>
          <w:sz w:val="20"/>
          <w:szCs w:val="6"/>
        </w:rPr>
        <w:t>Elektrolyten voor na de training (chloride, kalium, magnesium &amp; natrium)</w:t>
      </w:r>
    </w:p>
    <w:p w14:paraId="1EF022AA" w14:textId="38ED5726" w:rsidR="00773D27" w:rsidRDefault="00C7068E" w:rsidP="00773D27">
      <w:pPr>
        <w:numPr>
          <w:ilvl w:val="0"/>
          <w:numId w:val="32"/>
        </w:numPr>
        <w:spacing w:after="0"/>
        <w:rPr>
          <w:bCs/>
          <w:sz w:val="20"/>
          <w:szCs w:val="6"/>
        </w:rPr>
      </w:pPr>
      <w:proofErr w:type="spellStart"/>
      <w:r w:rsidRPr="00C7068E">
        <w:rPr>
          <w:bCs/>
          <w:sz w:val="20"/>
          <w:szCs w:val="6"/>
        </w:rPr>
        <w:t>BCAA's</w:t>
      </w:r>
      <w:proofErr w:type="spellEnd"/>
      <w:r w:rsidRPr="00C7068E">
        <w:rPr>
          <w:bCs/>
          <w:sz w:val="20"/>
          <w:szCs w:val="6"/>
        </w:rPr>
        <w:t xml:space="preserve"> komen van nature voor in eiwitten, die zorgen voor herstel van spieren na fysieke inspanning</w:t>
      </w:r>
    </w:p>
    <w:p w14:paraId="458E6896" w14:textId="77777777" w:rsidR="00C7068E" w:rsidRPr="00C7068E" w:rsidRDefault="00C7068E" w:rsidP="00C7068E">
      <w:pPr>
        <w:spacing w:after="0"/>
        <w:ind w:left="720"/>
        <w:rPr>
          <w:bCs/>
          <w:sz w:val="20"/>
          <w:szCs w:val="6"/>
        </w:rPr>
      </w:pPr>
    </w:p>
    <w:p w14:paraId="63178A56" w14:textId="7A8A21A2" w:rsidR="00096AFB" w:rsidRDefault="00096AFB" w:rsidP="00096AFB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  <w:r>
        <w:rPr>
          <w:rFonts w:ascii="Calibri" w:eastAsia="Calibri" w:hAnsi="Calibri" w:cs="Times New Roman"/>
          <w:b/>
          <w:color w:val="44546A"/>
          <w:sz w:val="28"/>
        </w:rPr>
        <w:t xml:space="preserve">Beschrijving </w:t>
      </w:r>
      <w:r w:rsidRPr="00C241FD">
        <w:rPr>
          <w:rFonts w:ascii="Calibri" w:eastAsia="Calibri" w:hAnsi="Calibri" w:cs="Times New Roman"/>
          <w:bCs/>
          <w:sz w:val="20"/>
          <w:szCs w:val="16"/>
        </w:rPr>
        <w:t>(</w:t>
      </w:r>
      <w:r w:rsidR="00C241FD" w:rsidRPr="00C241FD">
        <w:rPr>
          <w:rFonts w:ascii="Calibri" w:eastAsia="Calibri" w:hAnsi="Calibri" w:cs="Times New Roman"/>
          <w:bCs/>
          <w:sz w:val="20"/>
          <w:szCs w:val="16"/>
        </w:rPr>
        <w:t>260</w:t>
      </w:r>
      <w:r w:rsidRPr="00C241FD">
        <w:rPr>
          <w:rFonts w:ascii="Calibri" w:eastAsia="Calibri" w:hAnsi="Calibri" w:cs="Times New Roman"/>
          <w:bCs/>
          <w:sz w:val="20"/>
          <w:szCs w:val="16"/>
        </w:rPr>
        <w:t xml:space="preserve"> woorden)</w:t>
      </w:r>
    </w:p>
    <w:p w14:paraId="47123160" w14:textId="77777777" w:rsidR="00C112D8" w:rsidRPr="00174881" w:rsidRDefault="00C112D8" w:rsidP="00096AFB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</w:p>
    <w:p w14:paraId="5F76F1B8" w14:textId="29842D8B" w:rsidR="005F0431" w:rsidRPr="00E25837" w:rsidRDefault="005F0431" w:rsidP="005F0431">
      <w:pPr>
        <w:spacing w:after="0"/>
        <w:rPr>
          <w:bCs/>
          <w:color w:val="00B0F0"/>
          <w:sz w:val="20"/>
          <w:szCs w:val="6"/>
        </w:rPr>
      </w:pPr>
      <w:proofErr w:type="spellStart"/>
      <w:r w:rsidRPr="0027740B">
        <w:rPr>
          <w:bCs/>
          <w:sz w:val="20"/>
          <w:szCs w:val="6"/>
        </w:rPr>
        <w:t>BCAA’s</w:t>
      </w:r>
      <w:proofErr w:type="spellEnd"/>
      <w:r w:rsidRPr="0027740B">
        <w:rPr>
          <w:bCs/>
          <w:sz w:val="20"/>
          <w:szCs w:val="6"/>
        </w:rPr>
        <w:t xml:space="preserve"> (</w:t>
      </w:r>
      <w:proofErr w:type="spellStart"/>
      <w:r w:rsidRPr="0027740B">
        <w:rPr>
          <w:bCs/>
          <w:sz w:val="20"/>
          <w:szCs w:val="6"/>
        </w:rPr>
        <w:t>leucine</w:t>
      </w:r>
      <w:proofErr w:type="spellEnd"/>
      <w:r w:rsidRPr="0027740B">
        <w:rPr>
          <w:bCs/>
          <w:sz w:val="20"/>
          <w:szCs w:val="6"/>
        </w:rPr>
        <w:t xml:space="preserve">, </w:t>
      </w:r>
      <w:proofErr w:type="spellStart"/>
      <w:r w:rsidRPr="0027740B">
        <w:rPr>
          <w:bCs/>
          <w:sz w:val="20"/>
          <w:szCs w:val="6"/>
        </w:rPr>
        <w:t>isoleucine</w:t>
      </w:r>
      <w:proofErr w:type="spellEnd"/>
      <w:r w:rsidRPr="0027740B">
        <w:rPr>
          <w:bCs/>
          <w:sz w:val="20"/>
          <w:szCs w:val="6"/>
        </w:rPr>
        <w:t xml:space="preserve">, </w:t>
      </w:r>
      <w:proofErr w:type="spellStart"/>
      <w:r w:rsidRPr="0027740B">
        <w:rPr>
          <w:bCs/>
          <w:sz w:val="20"/>
          <w:szCs w:val="6"/>
        </w:rPr>
        <w:t>valine</w:t>
      </w:r>
      <w:proofErr w:type="spellEnd"/>
      <w:r w:rsidRPr="0027740B">
        <w:rPr>
          <w:bCs/>
          <w:sz w:val="20"/>
          <w:szCs w:val="6"/>
        </w:rPr>
        <w:t xml:space="preserve">) </w:t>
      </w:r>
      <w:r w:rsidRPr="00832EFB">
        <w:rPr>
          <w:bCs/>
          <w:sz w:val="20"/>
          <w:szCs w:val="6"/>
        </w:rPr>
        <w:t xml:space="preserve">komen van nature voor in eiwitten, die een belangrijke rol spelen bij het herstel en de opbouw van spieren na je training. Deze vertakte-keten aminozuren kun je binnenkrijgen via eiwitrijke voeding, zoals kipfilet en volle yoghurt. Naast </w:t>
      </w:r>
      <w:proofErr w:type="spellStart"/>
      <w:r w:rsidRPr="0027740B">
        <w:rPr>
          <w:bCs/>
          <w:sz w:val="20"/>
          <w:szCs w:val="6"/>
        </w:rPr>
        <w:t>BCAA’s</w:t>
      </w:r>
      <w:proofErr w:type="spellEnd"/>
      <w:r w:rsidRPr="0027740B">
        <w:rPr>
          <w:bCs/>
          <w:sz w:val="20"/>
          <w:szCs w:val="6"/>
        </w:rPr>
        <w:t xml:space="preserve"> is het belangrijk om na het sporten elektrolyten aan te vullen, zoals natrium, kalium en </w:t>
      </w:r>
      <w:r w:rsidRPr="00832EFB">
        <w:rPr>
          <w:bCs/>
          <w:sz w:val="20"/>
          <w:szCs w:val="6"/>
        </w:rPr>
        <w:t xml:space="preserve">magnesium. Deze mineralen vind je onder andere </w:t>
      </w:r>
      <w:r w:rsidRPr="0027740B">
        <w:rPr>
          <w:bCs/>
          <w:sz w:val="20"/>
          <w:szCs w:val="6"/>
        </w:rPr>
        <w:t>in avocado’s, bananen en kokoswater.</w:t>
      </w:r>
    </w:p>
    <w:p w14:paraId="7123F7E2" w14:textId="77777777" w:rsidR="005F0431" w:rsidRPr="0027740B" w:rsidRDefault="005F0431" w:rsidP="005F0431">
      <w:pPr>
        <w:spacing w:after="0"/>
        <w:rPr>
          <w:bCs/>
          <w:sz w:val="20"/>
          <w:szCs w:val="6"/>
        </w:rPr>
      </w:pPr>
    </w:p>
    <w:p w14:paraId="27807675" w14:textId="0BE9835A" w:rsidR="000E64F5" w:rsidRDefault="000E64F5" w:rsidP="000E64F5">
      <w:pPr>
        <w:spacing w:after="0"/>
        <w:rPr>
          <w:bCs/>
          <w:sz w:val="20"/>
          <w:szCs w:val="6"/>
        </w:rPr>
      </w:pPr>
    </w:p>
    <w:p w14:paraId="064D376E" w14:textId="77777777" w:rsidR="000E64F5" w:rsidRPr="0027740B" w:rsidRDefault="000E64F5" w:rsidP="000E64F5">
      <w:pPr>
        <w:spacing w:after="0"/>
        <w:rPr>
          <w:bCs/>
          <w:sz w:val="20"/>
          <w:szCs w:val="6"/>
        </w:rPr>
      </w:pPr>
    </w:p>
    <w:p w14:paraId="51017C0E" w14:textId="04805F3B" w:rsidR="00140E6A" w:rsidRPr="00832EFB" w:rsidRDefault="00140E6A" w:rsidP="000E64F5">
      <w:pPr>
        <w:spacing w:after="0"/>
        <w:rPr>
          <w:bCs/>
          <w:sz w:val="20"/>
          <w:szCs w:val="6"/>
        </w:rPr>
      </w:pPr>
      <w:r w:rsidRPr="00140E6A">
        <w:rPr>
          <w:bCs/>
          <w:sz w:val="20"/>
          <w:szCs w:val="6"/>
        </w:rPr>
        <w:lastRenderedPageBreak/>
        <w:t>De vrouwenformule is zorgvuldig samengesteld om aan te sluiten bij het lagere lichaamsgewicht en de unieke fysiologische behoeften van vrouwen. Met 4824 mg L-</w:t>
      </w:r>
      <w:proofErr w:type="spellStart"/>
      <w:r w:rsidRPr="00140E6A">
        <w:rPr>
          <w:bCs/>
          <w:sz w:val="20"/>
          <w:szCs w:val="6"/>
        </w:rPr>
        <w:t>Leucine</w:t>
      </w:r>
      <w:proofErr w:type="spellEnd"/>
      <w:r w:rsidRPr="00140E6A">
        <w:rPr>
          <w:bCs/>
          <w:sz w:val="20"/>
          <w:szCs w:val="6"/>
        </w:rPr>
        <w:t>, 4% minder dan in de mannenformule, en 4000 mg L-Glutamine, 11% lager, biedt het precies de juiste doseringen. </w:t>
      </w:r>
      <w:r w:rsidR="00F83592" w:rsidRPr="00F83592">
        <w:rPr>
          <w:bCs/>
          <w:sz w:val="20"/>
          <w:szCs w:val="6"/>
        </w:rPr>
        <w:t xml:space="preserve">Wat deze formule extra bijzonder maakt, is de toevoeging van 500 mg groene thee-extract. Groene thee </w:t>
      </w:r>
      <w:r w:rsidR="00F83592" w:rsidRPr="00832EFB">
        <w:rPr>
          <w:bCs/>
          <w:sz w:val="20"/>
          <w:szCs w:val="6"/>
        </w:rPr>
        <w:t xml:space="preserve">staat bekend om zijn ondersteuning bij </w:t>
      </w:r>
      <w:r w:rsidR="00D71FE5" w:rsidRPr="00832EFB">
        <w:rPr>
          <w:bCs/>
          <w:sz w:val="20"/>
          <w:szCs w:val="6"/>
        </w:rPr>
        <w:t xml:space="preserve">de </w:t>
      </w:r>
      <w:r w:rsidR="00F83592" w:rsidRPr="00832EFB">
        <w:rPr>
          <w:bCs/>
          <w:sz w:val="20"/>
          <w:szCs w:val="6"/>
        </w:rPr>
        <w:t>vetverbranding,** wat perfect aansluit bij de doelen van veel vrouwen. </w:t>
      </w:r>
    </w:p>
    <w:p w14:paraId="63CE371F" w14:textId="77777777" w:rsidR="00F83592" w:rsidRPr="00832EFB" w:rsidRDefault="00F83592" w:rsidP="000E64F5">
      <w:pPr>
        <w:spacing w:after="0"/>
        <w:rPr>
          <w:bCs/>
          <w:sz w:val="20"/>
          <w:szCs w:val="6"/>
        </w:rPr>
      </w:pPr>
    </w:p>
    <w:p w14:paraId="47E9D0FA" w14:textId="0FCFC388" w:rsidR="000E64F5" w:rsidRPr="004909F7" w:rsidRDefault="000E64F5" w:rsidP="000E64F5">
      <w:pPr>
        <w:spacing w:after="0"/>
        <w:rPr>
          <w:bCs/>
          <w:color w:val="00B0F0"/>
          <w:sz w:val="20"/>
          <w:szCs w:val="6"/>
        </w:rPr>
      </w:pPr>
      <w:r w:rsidRPr="00832EFB">
        <w:rPr>
          <w:bCs/>
          <w:sz w:val="20"/>
          <w:szCs w:val="6"/>
        </w:rPr>
        <w:t xml:space="preserve">Voor sporters en iedereen die intensief </w:t>
      </w:r>
      <w:r w:rsidR="00D71FE5" w:rsidRPr="00832EFB">
        <w:rPr>
          <w:bCs/>
          <w:sz w:val="20"/>
          <w:szCs w:val="6"/>
        </w:rPr>
        <w:t>traint</w:t>
      </w:r>
      <w:r w:rsidRPr="00832EFB">
        <w:rPr>
          <w:bCs/>
          <w:sz w:val="20"/>
          <w:szCs w:val="6"/>
        </w:rPr>
        <w:t xml:space="preserve">, zijn elektrolyten van belang. Daarom bevat onze Post </w:t>
      </w:r>
      <w:proofErr w:type="spellStart"/>
      <w:r w:rsidRPr="00832EFB">
        <w:rPr>
          <w:bCs/>
          <w:sz w:val="20"/>
          <w:szCs w:val="6"/>
        </w:rPr>
        <w:t>Workout</w:t>
      </w:r>
      <w:proofErr w:type="spellEnd"/>
      <w:r w:rsidR="00832EFB" w:rsidRPr="00832EFB">
        <w:rPr>
          <w:bCs/>
          <w:sz w:val="20"/>
          <w:szCs w:val="6"/>
        </w:rPr>
        <w:t xml:space="preserve"> </w:t>
      </w:r>
      <w:r w:rsidR="00D71FE5" w:rsidRPr="00832EFB">
        <w:rPr>
          <w:bCs/>
          <w:sz w:val="20"/>
          <w:szCs w:val="6"/>
        </w:rPr>
        <w:t xml:space="preserve">Vrouw </w:t>
      </w:r>
      <w:r w:rsidRPr="00832EFB">
        <w:rPr>
          <w:bCs/>
          <w:sz w:val="20"/>
          <w:szCs w:val="6"/>
        </w:rPr>
        <w:t>de belangrijkste elektrolyten, waaronder magnesium, kalium</w:t>
      </w:r>
      <w:r w:rsidRPr="003714C4">
        <w:rPr>
          <w:bCs/>
          <w:sz w:val="20"/>
          <w:szCs w:val="6"/>
        </w:rPr>
        <w:t>, natrium en chloride.</w:t>
      </w:r>
      <w:r w:rsidRPr="00041D5E">
        <w:t xml:space="preserve"> </w:t>
      </w:r>
      <w:r w:rsidRPr="00041D5E">
        <w:rPr>
          <w:bCs/>
          <w:sz w:val="20"/>
          <w:szCs w:val="6"/>
        </w:rPr>
        <w:t xml:space="preserve">Magnesium ondersteunt de elektrolytenbalans, </w:t>
      </w:r>
      <w:r>
        <w:rPr>
          <w:bCs/>
          <w:sz w:val="20"/>
          <w:szCs w:val="6"/>
        </w:rPr>
        <w:t>spierwerking</w:t>
      </w:r>
      <w:r w:rsidRPr="00041D5E">
        <w:rPr>
          <w:bCs/>
          <w:sz w:val="20"/>
          <w:szCs w:val="6"/>
        </w:rPr>
        <w:t xml:space="preserve">, </w:t>
      </w:r>
      <w:r>
        <w:rPr>
          <w:bCs/>
          <w:sz w:val="20"/>
          <w:szCs w:val="6"/>
        </w:rPr>
        <w:t>aanmaak van lichaamseiwitten</w:t>
      </w:r>
      <w:r w:rsidRPr="00041D5E">
        <w:rPr>
          <w:bCs/>
          <w:sz w:val="20"/>
          <w:szCs w:val="6"/>
        </w:rPr>
        <w:t xml:space="preserve"> en</w:t>
      </w:r>
      <w:r>
        <w:rPr>
          <w:bCs/>
          <w:sz w:val="20"/>
          <w:szCs w:val="6"/>
        </w:rPr>
        <w:t xml:space="preserve"> helpt bij het verminderen van </w:t>
      </w:r>
      <w:r w:rsidRPr="00041D5E">
        <w:rPr>
          <w:bCs/>
          <w:sz w:val="20"/>
          <w:szCs w:val="6"/>
        </w:rPr>
        <w:t xml:space="preserve">vermoeidheid. Kalium </w:t>
      </w:r>
      <w:r>
        <w:rPr>
          <w:bCs/>
          <w:sz w:val="20"/>
          <w:szCs w:val="6"/>
        </w:rPr>
        <w:t xml:space="preserve">helpt bij het </w:t>
      </w:r>
      <w:r w:rsidRPr="00041D5E">
        <w:rPr>
          <w:bCs/>
          <w:sz w:val="20"/>
          <w:szCs w:val="6"/>
        </w:rPr>
        <w:t>regule</w:t>
      </w:r>
      <w:r>
        <w:rPr>
          <w:bCs/>
          <w:sz w:val="20"/>
          <w:szCs w:val="6"/>
        </w:rPr>
        <w:t>ren van de</w:t>
      </w:r>
      <w:r w:rsidRPr="00041D5E">
        <w:rPr>
          <w:bCs/>
          <w:sz w:val="20"/>
          <w:szCs w:val="6"/>
        </w:rPr>
        <w:t xml:space="preserve"> bloeddruk</w:t>
      </w:r>
      <w:r>
        <w:rPr>
          <w:bCs/>
          <w:sz w:val="20"/>
          <w:szCs w:val="6"/>
        </w:rPr>
        <w:t xml:space="preserve"> en is goed voor de spieren</w:t>
      </w:r>
      <w:r w:rsidRPr="00041D5E">
        <w:rPr>
          <w:bCs/>
          <w:sz w:val="20"/>
          <w:szCs w:val="6"/>
        </w:rPr>
        <w:t>.</w:t>
      </w:r>
      <w:r>
        <w:rPr>
          <w:bCs/>
          <w:sz w:val="20"/>
          <w:szCs w:val="6"/>
        </w:rPr>
        <w:t xml:space="preserve"> </w:t>
      </w:r>
      <w:r w:rsidRPr="00F77C26">
        <w:rPr>
          <w:bCs/>
          <w:sz w:val="20"/>
          <w:szCs w:val="6"/>
        </w:rPr>
        <w:t>Chloride is goed voor een normale maagfunctie</w:t>
      </w:r>
      <w:r>
        <w:rPr>
          <w:bCs/>
          <w:sz w:val="20"/>
          <w:szCs w:val="6"/>
        </w:rPr>
        <w:t xml:space="preserve"> en</w:t>
      </w:r>
      <w:r w:rsidRPr="00F77C26">
        <w:rPr>
          <w:bCs/>
          <w:sz w:val="20"/>
          <w:szCs w:val="6"/>
        </w:rPr>
        <w:t xml:space="preserve"> is nodig voor de productie van zoutzuur in de maag</w:t>
      </w:r>
      <w:r w:rsidR="004909F7">
        <w:rPr>
          <w:bCs/>
          <w:color w:val="00B0F0"/>
          <w:sz w:val="20"/>
          <w:szCs w:val="6"/>
        </w:rPr>
        <w:t>.</w:t>
      </w:r>
    </w:p>
    <w:p w14:paraId="7002F530" w14:textId="77777777" w:rsidR="000E64F5" w:rsidRDefault="000E64F5" w:rsidP="000E64F5">
      <w:pPr>
        <w:spacing w:after="0"/>
        <w:rPr>
          <w:bCs/>
          <w:sz w:val="20"/>
          <w:szCs w:val="6"/>
        </w:rPr>
      </w:pPr>
    </w:p>
    <w:p w14:paraId="5EBE1BCC" w14:textId="308CFA6B" w:rsidR="00521E29" w:rsidRDefault="00521E29" w:rsidP="00521E29">
      <w:pPr>
        <w:spacing w:after="0"/>
        <w:rPr>
          <w:bCs/>
          <w:sz w:val="20"/>
          <w:szCs w:val="6"/>
        </w:rPr>
      </w:pPr>
      <w:r w:rsidRPr="00A90BF9">
        <w:rPr>
          <w:bCs/>
          <w:sz w:val="20"/>
          <w:szCs w:val="6"/>
        </w:rPr>
        <w:t xml:space="preserve">Onze Post </w:t>
      </w:r>
      <w:proofErr w:type="spellStart"/>
      <w:r w:rsidRPr="00A90BF9">
        <w:rPr>
          <w:bCs/>
          <w:sz w:val="20"/>
          <w:szCs w:val="6"/>
        </w:rPr>
        <w:t>Workout</w:t>
      </w:r>
      <w:proofErr w:type="spellEnd"/>
      <w:r w:rsidRPr="00A90BF9">
        <w:rPr>
          <w:bCs/>
          <w:sz w:val="20"/>
          <w:szCs w:val="6"/>
        </w:rPr>
        <w:t xml:space="preserve"> Man bevat daarnaast GABA (gamma-</w:t>
      </w:r>
      <w:proofErr w:type="spellStart"/>
      <w:r w:rsidRPr="00A90BF9">
        <w:rPr>
          <w:bCs/>
          <w:sz w:val="20"/>
          <w:szCs w:val="6"/>
        </w:rPr>
        <w:t>aminoboterzuur</w:t>
      </w:r>
      <w:proofErr w:type="spellEnd"/>
      <w:r w:rsidRPr="00A90BF9">
        <w:rPr>
          <w:bCs/>
          <w:sz w:val="20"/>
          <w:szCs w:val="6"/>
        </w:rPr>
        <w:t xml:space="preserve">), die bekend staat als remmende </w:t>
      </w:r>
      <w:proofErr w:type="spellStart"/>
      <w:r w:rsidRPr="00A90BF9">
        <w:rPr>
          <w:bCs/>
          <w:sz w:val="20"/>
          <w:szCs w:val="6"/>
        </w:rPr>
        <w:t>neurotransmitte</w:t>
      </w:r>
      <w:proofErr w:type="spellEnd"/>
      <w:r>
        <w:rPr>
          <w:bCs/>
          <w:sz w:val="20"/>
          <w:szCs w:val="6"/>
        </w:rPr>
        <w:t xml:space="preserve">. </w:t>
      </w:r>
      <w:r w:rsidRPr="00832EFB">
        <w:rPr>
          <w:bCs/>
          <w:sz w:val="20"/>
          <w:szCs w:val="6"/>
        </w:rPr>
        <w:t xml:space="preserve">Ook </w:t>
      </w:r>
      <w:r>
        <w:rPr>
          <w:bCs/>
          <w:sz w:val="20"/>
          <w:szCs w:val="6"/>
        </w:rPr>
        <w:t xml:space="preserve">is rode bietenpoederextract toegevoegd dat goed is voor </w:t>
      </w:r>
      <w:r w:rsidRPr="0027740B">
        <w:rPr>
          <w:bCs/>
          <w:sz w:val="20"/>
          <w:szCs w:val="6"/>
        </w:rPr>
        <w:t xml:space="preserve">de spijsvertering </w:t>
      </w:r>
      <w:r>
        <w:rPr>
          <w:bCs/>
          <w:sz w:val="20"/>
          <w:szCs w:val="6"/>
        </w:rPr>
        <w:t>en helpt bij</w:t>
      </w:r>
      <w:r w:rsidRPr="0027740B">
        <w:rPr>
          <w:bCs/>
          <w:sz w:val="20"/>
          <w:szCs w:val="6"/>
        </w:rPr>
        <w:t xml:space="preserve"> de verwerking van lactose.</w:t>
      </w:r>
      <w:r>
        <w:rPr>
          <w:bCs/>
          <w:sz w:val="20"/>
          <w:szCs w:val="6"/>
        </w:rPr>
        <w:t>**</w:t>
      </w:r>
      <w:r w:rsidRPr="0027740B">
        <w:rPr>
          <w:bCs/>
          <w:sz w:val="20"/>
          <w:szCs w:val="6"/>
        </w:rPr>
        <w:t xml:space="preserve"> Voor maximale nutriëntenopname bevat de formule </w:t>
      </w:r>
      <w:proofErr w:type="spellStart"/>
      <w:r w:rsidRPr="0027740B">
        <w:rPr>
          <w:bCs/>
          <w:sz w:val="20"/>
          <w:szCs w:val="6"/>
        </w:rPr>
        <w:t>AstraGin</w:t>
      </w:r>
      <w:proofErr w:type="spellEnd"/>
      <w:r w:rsidRPr="0027740B">
        <w:rPr>
          <w:bCs/>
          <w:sz w:val="20"/>
          <w:szCs w:val="6"/>
        </w:rPr>
        <w:t xml:space="preserve">®, een complex </w:t>
      </w:r>
      <w:r>
        <w:rPr>
          <w:bCs/>
          <w:sz w:val="20"/>
          <w:szCs w:val="6"/>
        </w:rPr>
        <w:t xml:space="preserve">afkomstig uit de wortels van </w:t>
      </w:r>
      <w:proofErr w:type="spellStart"/>
      <w:r>
        <w:rPr>
          <w:bCs/>
          <w:sz w:val="20"/>
          <w:szCs w:val="6"/>
        </w:rPr>
        <w:t>Astragalus</w:t>
      </w:r>
      <w:proofErr w:type="spellEnd"/>
      <w:r>
        <w:rPr>
          <w:bCs/>
          <w:sz w:val="20"/>
          <w:szCs w:val="6"/>
        </w:rPr>
        <w:t xml:space="preserve"> </w:t>
      </w:r>
      <w:proofErr w:type="spellStart"/>
      <w:r>
        <w:rPr>
          <w:bCs/>
          <w:sz w:val="20"/>
          <w:szCs w:val="6"/>
        </w:rPr>
        <w:t>membranaceus</w:t>
      </w:r>
      <w:proofErr w:type="spellEnd"/>
      <w:r>
        <w:rPr>
          <w:bCs/>
          <w:sz w:val="20"/>
          <w:szCs w:val="6"/>
        </w:rPr>
        <w:t xml:space="preserve"> en </w:t>
      </w:r>
      <w:proofErr w:type="spellStart"/>
      <w:r>
        <w:rPr>
          <w:bCs/>
          <w:sz w:val="20"/>
          <w:szCs w:val="6"/>
        </w:rPr>
        <w:t>Panax</w:t>
      </w:r>
      <w:proofErr w:type="spellEnd"/>
      <w:r>
        <w:rPr>
          <w:bCs/>
          <w:sz w:val="20"/>
          <w:szCs w:val="6"/>
        </w:rPr>
        <w:t xml:space="preserve"> </w:t>
      </w:r>
      <w:proofErr w:type="spellStart"/>
      <w:r>
        <w:rPr>
          <w:bCs/>
          <w:sz w:val="20"/>
          <w:szCs w:val="6"/>
        </w:rPr>
        <w:t>notoginseng</w:t>
      </w:r>
      <w:proofErr w:type="spellEnd"/>
      <w:r>
        <w:rPr>
          <w:bCs/>
          <w:sz w:val="20"/>
          <w:szCs w:val="6"/>
        </w:rPr>
        <w:t xml:space="preserve">, </w:t>
      </w:r>
      <w:r w:rsidRPr="0027740B">
        <w:rPr>
          <w:bCs/>
          <w:sz w:val="20"/>
          <w:szCs w:val="6"/>
        </w:rPr>
        <w:t>dat de biologische beschikbaarheid van aminozuren en mineralen vergroot.</w:t>
      </w:r>
    </w:p>
    <w:p w14:paraId="5A680C9B" w14:textId="77777777" w:rsidR="000E64F5" w:rsidRDefault="000E64F5" w:rsidP="000E64F5">
      <w:pPr>
        <w:spacing w:after="0"/>
        <w:rPr>
          <w:bCs/>
          <w:sz w:val="20"/>
          <w:szCs w:val="6"/>
        </w:rPr>
      </w:pPr>
    </w:p>
    <w:p w14:paraId="1BECE615" w14:textId="4EC437C8" w:rsidR="00542CDF" w:rsidRDefault="00542CDF" w:rsidP="00773D27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 xml:space="preserve">Visual </w:t>
      </w:r>
    </w:p>
    <w:p w14:paraId="280B98B4" w14:textId="77777777" w:rsidR="00FB43BE" w:rsidRDefault="00C05C26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b/>
          <w:noProof/>
          <w:sz w:val="36"/>
          <w:u w:val="single"/>
          <w:lang w:val="en-GB"/>
        </w:rPr>
        <w:lastRenderedPageBreak/>
        <w:drawing>
          <wp:inline distT="0" distB="0" distL="0" distR="0" wp14:anchorId="09536ABB" wp14:editId="0D6E8EBF">
            <wp:extent cx="5760720" cy="4741882"/>
            <wp:effectExtent l="0" t="0" r="0" b="0"/>
            <wp:docPr id="897676156" name="Afbeelding 1" descr="Afbeelding met tekst, schermopname, cirke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76156" name="Afbeelding 1" descr="Afbeelding met tekst, schermopname, cirkel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C05">
        <w:rPr>
          <w:b/>
          <w:noProof/>
          <w:sz w:val="36"/>
          <w:u w:val="single"/>
          <w:lang w:val="en-GB"/>
        </w:rPr>
        <w:drawing>
          <wp:inline distT="0" distB="0" distL="0" distR="0" wp14:anchorId="0971FFC8" wp14:editId="2BD7FAA3">
            <wp:extent cx="2486025" cy="1337679"/>
            <wp:effectExtent l="0" t="0" r="0" b="0"/>
            <wp:docPr id="77014941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86" cy="13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C05">
        <w:rPr>
          <w:b/>
          <w:noProof/>
          <w:sz w:val="36"/>
          <w:u w:val="single"/>
          <w:lang w:val="en-GB"/>
        </w:rPr>
        <w:drawing>
          <wp:inline distT="0" distB="0" distL="0" distR="0" wp14:anchorId="0A6771EB" wp14:editId="52D76203">
            <wp:extent cx="2686050" cy="1358565"/>
            <wp:effectExtent l="0" t="0" r="0" b="0"/>
            <wp:docPr id="24209837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57" cy="136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3BE">
        <w:rPr>
          <w:rFonts w:ascii="Calibri" w:eastAsia="Calibri" w:hAnsi="Calibri" w:cs="Times New Roman"/>
          <w:bCs/>
          <w:noProof/>
          <w:sz w:val="20"/>
          <w:szCs w:val="16"/>
        </w:rPr>
        <w:drawing>
          <wp:inline distT="0" distB="0" distL="0" distR="0" wp14:anchorId="0B5E5808" wp14:editId="48006960">
            <wp:extent cx="2857417" cy="2133600"/>
            <wp:effectExtent l="0" t="0" r="0" b="0"/>
            <wp:docPr id="1286767208" name="Afbeelding 4" descr="Afbeelding met schermopname, maan, astronom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67208" name="Afbeelding 4" descr="Afbeelding met schermopname, maan, astronom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82" cy="21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3BE">
        <w:rPr>
          <w:rFonts w:ascii="Calibri" w:eastAsia="Calibri" w:hAnsi="Calibri" w:cs="Times New Roman"/>
          <w:b/>
          <w:noProof/>
          <w:color w:val="44546A"/>
          <w:sz w:val="28"/>
        </w:rPr>
        <w:drawing>
          <wp:inline distT="0" distB="0" distL="0" distR="0" wp14:anchorId="7055AAEB" wp14:editId="48F4EB64">
            <wp:extent cx="2781300" cy="2112673"/>
            <wp:effectExtent l="0" t="0" r="0" b="0"/>
            <wp:docPr id="270762262" name="Afbeelding 5" descr="Afbeelding met schermopname, cirkel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62262" name="Afbeelding 5" descr="Afbeelding met schermopname, cirkel, Lettertype, Graphic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70" cy="212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AF1C" w14:textId="1242CEFE" w:rsidR="00FB43BE" w:rsidRDefault="00FB43BE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noProof/>
          <w:color w:val="44546A"/>
          <w:sz w:val="28"/>
        </w:rPr>
        <w:lastRenderedPageBreak/>
        <w:drawing>
          <wp:inline distT="0" distB="0" distL="0" distR="0" wp14:anchorId="79DBCF34" wp14:editId="5FEDFC99">
            <wp:extent cx="4681350" cy="2943225"/>
            <wp:effectExtent l="0" t="0" r="0" b="0"/>
            <wp:docPr id="97199526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90" cy="29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C559" w14:textId="7D9A331F" w:rsidR="00FB43BE" w:rsidRDefault="00FB43BE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</w:p>
    <w:p w14:paraId="6A115795" w14:textId="6B3832A5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Allergenen</w:t>
      </w:r>
    </w:p>
    <w:p w14:paraId="7615DFEC" w14:textId="739C9D95" w:rsidR="00330B97" w:rsidRPr="00254E80" w:rsidRDefault="00330B97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proofErr w:type="spellStart"/>
      <w:r w:rsidRPr="00254E80">
        <w:rPr>
          <w:rFonts w:ascii="Calibri" w:eastAsia="Calibri" w:hAnsi="Calibri" w:cs="Times New Roman"/>
          <w:bCs/>
          <w:sz w:val="20"/>
          <w:szCs w:val="16"/>
        </w:rPr>
        <w:t>Vegan</w:t>
      </w:r>
      <w:proofErr w:type="spellEnd"/>
    </w:p>
    <w:p w14:paraId="1BEC957D" w14:textId="77777777" w:rsidR="00DF7C7D" w:rsidRDefault="00DF7C7D" w:rsidP="00096AFB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</w:p>
    <w:p w14:paraId="1DDF8C98" w14:textId="267CC70A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Inhoud</w:t>
      </w:r>
    </w:p>
    <w:p w14:paraId="6011BEEB" w14:textId="28C237F8" w:rsidR="00857762" w:rsidRDefault="000E487A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0E487A">
        <w:rPr>
          <w:rFonts w:ascii="Calibri" w:eastAsia="Calibri" w:hAnsi="Calibri" w:cs="Times New Roman"/>
          <w:bCs/>
          <w:sz w:val="20"/>
          <w:szCs w:val="16"/>
        </w:rPr>
        <w:t>325 gram</w:t>
      </w:r>
    </w:p>
    <w:p w14:paraId="526AA514" w14:textId="77777777" w:rsidR="000E487A" w:rsidRPr="00174881" w:rsidRDefault="000E487A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3C6D2484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BTW</w:t>
      </w:r>
    </w:p>
    <w:p w14:paraId="421EA263" w14:textId="5F5A9741" w:rsidR="00096AFB" w:rsidRDefault="00E30BA4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>
        <w:rPr>
          <w:rFonts w:ascii="Calibri" w:eastAsia="Calibri" w:hAnsi="Calibri" w:cs="Times New Roman"/>
          <w:bCs/>
          <w:sz w:val="20"/>
          <w:szCs w:val="16"/>
        </w:rPr>
        <w:t>Laag (</w:t>
      </w:r>
      <w:r w:rsidR="003F37AB">
        <w:rPr>
          <w:rFonts w:ascii="Calibri" w:eastAsia="Calibri" w:hAnsi="Calibri" w:cs="Times New Roman"/>
          <w:bCs/>
          <w:sz w:val="20"/>
          <w:szCs w:val="16"/>
        </w:rPr>
        <w:t>9</w:t>
      </w:r>
      <w:r w:rsidR="00773D27">
        <w:rPr>
          <w:rFonts w:ascii="Calibri" w:eastAsia="Calibri" w:hAnsi="Calibri" w:cs="Times New Roman"/>
          <w:bCs/>
          <w:sz w:val="20"/>
          <w:szCs w:val="16"/>
        </w:rPr>
        <w:t>%)</w:t>
      </w:r>
    </w:p>
    <w:p w14:paraId="2C487FEA" w14:textId="0E2270D8" w:rsidR="00096AFB" w:rsidRPr="00174881" w:rsidRDefault="00096AFB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74600693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Artikelnummer</w:t>
      </w:r>
    </w:p>
    <w:p w14:paraId="79E6DE08" w14:textId="7C103B72" w:rsidR="00F051F5" w:rsidRDefault="000E487A" w:rsidP="00096AFB">
      <w:pPr>
        <w:spacing w:after="0"/>
        <w:rPr>
          <w:rFonts w:ascii="Calibri" w:eastAsia="Times New Roman" w:hAnsi="Calibri" w:cs="Calibri"/>
          <w:color w:val="000000"/>
          <w:lang w:eastAsia="nl-NL"/>
        </w:rPr>
      </w:pPr>
      <w:r w:rsidRPr="000E487A">
        <w:rPr>
          <w:rFonts w:ascii="Calibri" w:eastAsia="Times New Roman" w:hAnsi="Calibri" w:cs="Calibri"/>
          <w:color w:val="000000"/>
          <w:lang w:eastAsia="nl-NL"/>
        </w:rPr>
        <w:t>93002</w:t>
      </w:r>
    </w:p>
    <w:p w14:paraId="7266CDBA" w14:textId="77777777" w:rsidR="00D54BAB" w:rsidRPr="00174881" w:rsidRDefault="00D54BAB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7CD2850A" w14:textId="56F7E69F" w:rsidR="00096AFB" w:rsidRPr="00F179CA" w:rsidRDefault="00990682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 w:rsidRPr="00F179CA">
        <w:rPr>
          <w:rFonts w:ascii="Calibri" w:eastAsia="Calibri" w:hAnsi="Calibri" w:cs="Times New Roman"/>
          <w:b/>
          <w:color w:val="44546A"/>
          <w:sz w:val="28"/>
        </w:rPr>
        <w:t>Z-</w:t>
      </w:r>
      <w:r w:rsidR="00096AFB" w:rsidRPr="00F179CA">
        <w:rPr>
          <w:rFonts w:ascii="Calibri" w:eastAsia="Calibri" w:hAnsi="Calibri" w:cs="Times New Roman"/>
          <w:b/>
          <w:color w:val="44546A"/>
          <w:sz w:val="28"/>
        </w:rPr>
        <w:t>Indexnummer</w:t>
      </w:r>
    </w:p>
    <w:p w14:paraId="38E5348B" w14:textId="77777777" w:rsidR="00D54BAB" w:rsidRPr="00D54BAB" w:rsidRDefault="00D54BAB" w:rsidP="00D54BAB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  <w:r w:rsidRPr="00D54BAB">
        <w:rPr>
          <w:rFonts w:ascii="Calibri" w:eastAsia="Times New Roman" w:hAnsi="Calibri" w:cs="Calibri"/>
          <w:color w:val="000000"/>
          <w:lang w:eastAsia="nl-NL"/>
        </w:rPr>
        <w:t>17359511</w:t>
      </w:r>
    </w:p>
    <w:p w14:paraId="53390C4B" w14:textId="6524581F" w:rsidR="00845AA5" w:rsidRPr="00F179CA" w:rsidRDefault="004D3034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179CA">
        <w:rPr>
          <w:rFonts w:ascii="Calibri" w:eastAsia="Calibri" w:hAnsi="Calibri" w:cs="Times New Roman"/>
          <w:bCs/>
          <w:sz w:val="20"/>
          <w:szCs w:val="16"/>
        </w:rPr>
        <w:br/>
      </w:r>
    </w:p>
    <w:p w14:paraId="19EDA004" w14:textId="06C2DE2E" w:rsidR="000239FE" w:rsidRDefault="00274F08" w:rsidP="000239FE">
      <w:pPr>
        <w:tabs>
          <w:tab w:val="num" w:pos="720"/>
        </w:tabs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*Goedgekeurde gezondheidsclaims</w:t>
      </w:r>
    </w:p>
    <w:p w14:paraId="3832CF06" w14:textId="77777777" w:rsidR="0066432E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Chloride is goed voor een normale maagfunctie</w:t>
      </w:r>
    </w:p>
    <w:p w14:paraId="103CE5E9" w14:textId="77777777" w:rsidR="0066432E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Chloride is nodig voor de productie van zoutzuur in de maag</w:t>
      </w:r>
    </w:p>
    <w:p w14:paraId="0B4CCF20" w14:textId="77777777" w:rsidR="0066432E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Kalium is goed voor de bloeddruk</w:t>
      </w:r>
    </w:p>
    <w:p w14:paraId="1CB2A9F0" w14:textId="77777777" w:rsidR="0066432E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Kalium is goed voor de spieren</w:t>
      </w:r>
    </w:p>
    <w:p w14:paraId="0D2E0F38" w14:textId="77777777" w:rsidR="0066432E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Magnesium speelt een rol bij het opbouwen van lichaamseiwit</w:t>
      </w:r>
    </w:p>
    <w:p w14:paraId="3B0A7F35" w14:textId="77777777" w:rsidR="0066432E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Magnesium draagt bij tot een goede elektrolytenbalans</w:t>
      </w:r>
    </w:p>
    <w:p w14:paraId="1CBEE002" w14:textId="77777777" w:rsidR="0066432E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Eiwitten zorgen voor herstel van spieren na fysieke inspanning</w:t>
      </w:r>
    </w:p>
    <w:p w14:paraId="61A478B4" w14:textId="77777777" w:rsidR="0066432E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Eiwitten dragen bij tot de groei van de spiermassa</w:t>
      </w:r>
    </w:p>
    <w:p w14:paraId="7191C63D" w14:textId="7DB77245" w:rsidR="005D709B" w:rsidRPr="00832EFB" w:rsidRDefault="0066432E" w:rsidP="0066432E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Eiwitten dragen bij tot de instandhouding van de spiermassa</w:t>
      </w:r>
    </w:p>
    <w:p w14:paraId="616FA64D" w14:textId="77777777" w:rsidR="00254E80" w:rsidRDefault="00254E80" w:rsidP="004410AE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</w:p>
    <w:p w14:paraId="4E00D439" w14:textId="77777777" w:rsidR="000239FE" w:rsidRDefault="000239FE" w:rsidP="000239FE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** Gezondheidsclaims in afwachting van Europese toelating</w:t>
      </w:r>
    </w:p>
    <w:p w14:paraId="43640D71" w14:textId="77777777" w:rsidR="005D709B" w:rsidRPr="00832EFB" w:rsidRDefault="005D709B" w:rsidP="005D709B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 xml:space="preserve">Groene thee is een </w:t>
      </w:r>
      <w:proofErr w:type="spellStart"/>
      <w:r w:rsidRPr="00832EFB">
        <w:rPr>
          <w:rFonts w:ascii="Calibri" w:eastAsia="Calibri" w:hAnsi="Calibri" w:cs="Times New Roman"/>
          <w:bCs/>
          <w:sz w:val="20"/>
          <w:szCs w:val="16"/>
        </w:rPr>
        <w:t>anti-oxidant</w:t>
      </w:r>
      <w:proofErr w:type="spellEnd"/>
    </w:p>
    <w:p w14:paraId="70646FE8" w14:textId="77777777" w:rsidR="005D709B" w:rsidRPr="00832EFB" w:rsidRDefault="005D709B" w:rsidP="005D709B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Groene thee helpt energie vrij maken uit voeding</w:t>
      </w:r>
    </w:p>
    <w:p w14:paraId="5825F889" w14:textId="77777777" w:rsidR="005D709B" w:rsidRPr="00832EFB" w:rsidRDefault="005D709B" w:rsidP="005D709B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lastRenderedPageBreak/>
        <w:t>Groene thee ondersteunt de vetverbranding</w:t>
      </w:r>
    </w:p>
    <w:p w14:paraId="43BC9748" w14:textId="77777777" w:rsidR="005D709B" w:rsidRPr="00832EFB" w:rsidRDefault="005D709B" w:rsidP="005D709B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Rode biet (</w:t>
      </w:r>
      <w:proofErr w:type="spellStart"/>
      <w:r w:rsidRPr="00832EFB">
        <w:rPr>
          <w:rFonts w:ascii="Calibri" w:eastAsia="Calibri" w:hAnsi="Calibri" w:cs="Times New Roman"/>
          <w:bCs/>
          <w:sz w:val="20"/>
          <w:szCs w:val="16"/>
        </w:rPr>
        <w:t>Beta</w:t>
      </w:r>
      <w:proofErr w:type="spellEnd"/>
      <w:r w:rsidRPr="00832EFB">
        <w:rPr>
          <w:rFonts w:ascii="Calibri" w:eastAsia="Calibri" w:hAnsi="Calibri" w:cs="Times New Roman"/>
          <w:bCs/>
          <w:sz w:val="20"/>
          <w:szCs w:val="16"/>
        </w:rPr>
        <w:t xml:space="preserve"> vulgaris) is goed voor de spijsvertering</w:t>
      </w:r>
    </w:p>
    <w:p w14:paraId="35047422" w14:textId="77777777" w:rsidR="005D709B" w:rsidRPr="00832EFB" w:rsidRDefault="005D709B" w:rsidP="005D709B">
      <w:pPr>
        <w:numPr>
          <w:ilvl w:val="0"/>
          <w:numId w:val="36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832EFB">
        <w:rPr>
          <w:rFonts w:ascii="Calibri" w:eastAsia="Calibri" w:hAnsi="Calibri" w:cs="Times New Roman"/>
          <w:bCs/>
          <w:sz w:val="20"/>
          <w:szCs w:val="16"/>
        </w:rPr>
        <w:t>Rode biet (</w:t>
      </w:r>
      <w:proofErr w:type="spellStart"/>
      <w:r w:rsidRPr="00832EFB">
        <w:rPr>
          <w:rFonts w:ascii="Calibri" w:eastAsia="Calibri" w:hAnsi="Calibri" w:cs="Times New Roman"/>
          <w:bCs/>
          <w:sz w:val="20"/>
          <w:szCs w:val="16"/>
        </w:rPr>
        <w:t>Beta</w:t>
      </w:r>
      <w:proofErr w:type="spellEnd"/>
      <w:r w:rsidRPr="00832EFB">
        <w:rPr>
          <w:rFonts w:ascii="Calibri" w:eastAsia="Calibri" w:hAnsi="Calibri" w:cs="Times New Roman"/>
          <w:bCs/>
          <w:sz w:val="20"/>
          <w:szCs w:val="16"/>
        </w:rPr>
        <w:t xml:space="preserve"> vulgaris) ondersteunt de afbraak van lactose</w:t>
      </w:r>
    </w:p>
    <w:p w14:paraId="54EF84B8" w14:textId="77777777" w:rsidR="005D709B" w:rsidRPr="005D709B" w:rsidRDefault="005D709B" w:rsidP="000239FE">
      <w:pPr>
        <w:spacing w:after="0"/>
        <w:rPr>
          <w:rFonts w:ascii="Calibri" w:eastAsia="Calibri" w:hAnsi="Calibri" w:cs="Times New Roman"/>
          <w:bCs/>
          <w:color w:val="00B0F0"/>
          <w:sz w:val="20"/>
          <w:szCs w:val="16"/>
        </w:rPr>
      </w:pPr>
    </w:p>
    <w:p w14:paraId="1289DD70" w14:textId="77777777" w:rsidR="000239FE" w:rsidRPr="00254E80" w:rsidRDefault="000239FE" w:rsidP="004410AE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</w:p>
    <w:p w14:paraId="350B0826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Ingrediënten</w:t>
      </w:r>
    </w:p>
    <w:p w14:paraId="01DCEF56" w14:textId="2D933ECA" w:rsidR="00DF675D" w:rsidRPr="00493062" w:rsidRDefault="00C573ED" w:rsidP="00096AFB">
      <w:pPr>
        <w:spacing w:after="0"/>
        <w:rPr>
          <w:rFonts w:ascii="Calibri" w:eastAsia="Calibri" w:hAnsi="Calibri" w:cs="Times New Roman"/>
          <w:bCs/>
          <w:color w:val="00B0F0"/>
          <w:sz w:val="20"/>
          <w:szCs w:val="16"/>
        </w:rPr>
      </w:pPr>
      <w:r w:rsidRPr="00C573ED">
        <w:rPr>
          <w:rFonts w:ascii="Calibri" w:eastAsia="Calibri" w:hAnsi="Calibri" w:cs="Times New Roman"/>
          <w:bCs/>
          <w:sz w:val="20"/>
          <w:szCs w:val="16"/>
        </w:rPr>
        <w:t>BCAA 4:1:1 (L-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Leucine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>, L-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Isoleucine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>, L-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Valine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>), L-Glutamine, citroenzuur (zuurteregelaar), appelzuur (zuurteregelaar), Natrium (chloride), Magnesium (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malaat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>), Kalium (chloride), Groene thee extract (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Camellia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 xml:space="preserve"> 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sinensis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>), Rode bietenpoeder extract (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beta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 xml:space="preserve"> vulgaris 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rubra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>), natuurlijk citroen aroma (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smaaktstof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 xml:space="preserve">), betacaroteen (kleurstof), GABA (gamma 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amino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 xml:space="preserve">-boterzuur), 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sucralose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 xml:space="preserve"> (zoetstof), natuurlijk 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persik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 xml:space="preserve"> aroma (smaakstof), </w:t>
      </w:r>
      <w:proofErr w:type="spellStart"/>
      <w:r w:rsidRPr="00C573ED">
        <w:rPr>
          <w:rFonts w:ascii="Calibri" w:eastAsia="Calibri" w:hAnsi="Calibri" w:cs="Times New Roman"/>
          <w:bCs/>
          <w:sz w:val="20"/>
          <w:szCs w:val="16"/>
        </w:rPr>
        <w:t>AstraGin</w:t>
      </w:r>
      <w:proofErr w:type="spellEnd"/>
      <w:r w:rsidRPr="00C573ED">
        <w:rPr>
          <w:rFonts w:ascii="Calibri" w:eastAsia="Calibri" w:hAnsi="Calibri" w:cs="Times New Roman"/>
          <w:bCs/>
          <w:sz w:val="20"/>
          <w:szCs w:val="16"/>
        </w:rPr>
        <w:t>®, maltodextrine</w:t>
      </w:r>
      <w:r w:rsidR="00493062">
        <w:rPr>
          <w:rFonts w:ascii="Calibri" w:eastAsia="Calibri" w:hAnsi="Calibri" w:cs="Times New Roman"/>
          <w:bCs/>
          <w:color w:val="00B0F0"/>
          <w:sz w:val="20"/>
          <w:szCs w:val="16"/>
        </w:rPr>
        <w:t>.</w:t>
      </w:r>
    </w:p>
    <w:p w14:paraId="1B085A64" w14:textId="77777777" w:rsidR="00C573ED" w:rsidRDefault="00C573ED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5FF125DA" w14:textId="19B90481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Bevat geen</w:t>
      </w:r>
    </w:p>
    <w:p w14:paraId="0CC4FE3C" w14:textId="2BD7B604" w:rsidR="00B460A0" w:rsidRPr="00832EFB" w:rsidRDefault="00B460A0" w:rsidP="00B460A0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2718E7">
        <w:rPr>
          <w:rFonts w:ascii="Calibri" w:eastAsia="Calibri" w:hAnsi="Calibri" w:cs="Times New Roman"/>
          <w:b/>
          <w:bCs/>
          <w:sz w:val="20"/>
          <w:szCs w:val="16"/>
        </w:rPr>
        <w:t>Bevat geen:</w:t>
      </w:r>
      <w:r w:rsidRPr="002718E7">
        <w:rPr>
          <w:rFonts w:ascii="Calibri" w:eastAsia="Calibri" w:hAnsi="Calibri" w:cs="Times New Roman"/>
          <w:bCs/>
          <w:sz w:val="20"/>
          <w:szCs w:val="16"/>
        </w:rPr>
        <w:t> </w:t>
      </w:r>
      <w:r w:rsidRPr="00057B12">
        <w:rPr>
          <w:rFonts w:ascii="Calibri" w:eastAsia="Calibri" w:hAnsi="Calibri" w:cs="Times New Roman"/>
          <w:bCs/>
          <w:sz w:val="20"/>
          <w:szCs w:val="16"/>
        </w:rPr>
        <w:t>GMO</w:t>
      </w:r>
      <w:r w:rsidRPr="00832EFB">
        <w:rPr>
          <w:rFonts w:ascii="Calibri" w:eastAsia="Calibri" w:hAnsi="Calibri" w:cs="Times New Roman"/>
          <w:bCs/>
          <w:sz w:val="20"/>
          <w:szCs w:val="16"/>
        </w:rPr>
        <w:t>, gluten, gist, gelatine,</w:t>
      </w:r>
      <w:r w:rsidR="00C94F0D" w:rsidRPr="00832EFB">
        <w:rPr>
          <w:rFonts w:ascii="Calibri" w:eastAsia="Calibri" w:hAnsi="Calibri" w:cs="Times New Roman"/>
          <w:bCs/>
          <w:sz w:val="20"/>
          <w:szCs w:val="16"/>
        </w:rPr>
        <w:t xml:space="preserve"> lactose</w:t>
      </w:r>
      <w:r w:rsidRPr="00832EFB">
        <w:rPr>
          <w:rFonts w:ascii="Calibri" w:eastAsia="Calibri" w:hAnsi="Calibri" w:cs="Times New Roman"/>
          <w:bCs/>
          <w:sz w:val="20"/>
          <w:szCs w:val="16"/>
        </w:rPr>
        <w:t xml:space="preserve"> kunstmatige kleurstoffen, smaakstoffen of conserveringsmiddelen. </w:t>
      </w:r>
    </w:p>
    <w:p w14:paraId="30ABED75" w14:textId="77777777" w:rsidR="00482202" w:rsidRPr="00757BCD" w:rsidRDefault="00482202" w:rsidP="00096AFB">
      <w:pPr>
        <w:spacing w:after="0"/>
        <w:rPr>
          <w:rFonts w:ascii="Calibri" w:eastAsia="Calibri" w:hAnsi="Calibri" w:cs="Times New Roman"/>
          <w:b/>
          <w:sz w:val="24"/>
          <w:szCs w:val="20"/>
        </w:rPr>
      </w:pPr>
    </w:p>
    <w:p w14:paraId="44D27F81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Dosering</w:t>
      </w:r>
    </w:p>
    <w:p w14:paraId="76FE1296" w14:textId="3328280C" w:rsidR="00832565" w:rsidRDefault="004E5BD6" w:rsidP="00096AFB">
      <w:pPr>
        <w:spacing w:after="0"/>
        <w:rPr>
          <w:rFonts w:ascii="Calibri" w:eastAsia="Times New Roman" w:hAnsi="Calibri" w:cs="Calibri"/>
          <w:color w:val="000000"/>
          <w:lang w:eastAsia="nl-NL"/>
        </w:rPr>
      </w:pPr>
      <w:r w:rsidRPr="004E5BD6">
        <w:rPr>
          <w:rFonts w:ascii="Calibri" w:eastAsia="Times New Roman" w:hAnsi="Calibri" w:cs="Calibri"/>
          <w:color w:val="000000"/>
          <w:lang w:eastAsia="nl-NL"/>
        </w:rPr>
        <w:t>Neem 1 maatschep per dag. Mix in je Vitakruid shakebeker met 600 ml water. Houd u aan de aanbevolen dosering</w:t>
      </w:r>
      <w:r w:rsidR="003B5685" w:rsidRPr="003B5685">
        <w:rPr>
          <w:rFonts w:ascii="Calibri" w:eastAsia="Times New Roman" w:hAnsi="Calibri" w:cs="Calibri"/>
          <w:color w:val="000000"/>
          <w:lang w:eastAsia="nl-NL"/>
        </w:rPr>
        <w:t>. </w:t>
      </w:r>
    </w:p>
    <w:p w14:paraId="16B573E6" w14:textId="77777777" w:rsidR="003B5685" w:rsidRPr="004127D0" w:rsidRDefault="003B5685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3149D1A8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Veiligheid</w:t>
      </w:r>
    </w:p>
    <w:p w14:paraId="3F99D337" w14:textId="3B614C32" w:rsidR="00A87B3C" w:rsidRDefault="00C573ED" w:rsidP="00233C12">
      <w:r w:rsidRPr="00C573ED">
        <w:t xml:space="preserve">Maximale dosis EGCG is 800 mg per dag. Niet consumeren op een nuchtere maag of in combinatie met andere groene thee producten. </w:t>
      </w:r>
    </w:p>
    <w:p w14:paraId="79614F6A" w14:textId="0C915C97" w:rsidR="00C573ED" w:rsidRDefault="00C573ED" w:rsidP="00233C12">
      <w:r w:rsidRPr="00C573ED">
        <w:t>Niet geschikt voor kinderen onder de 18 jaar, tijdens de zwangerschap of borstvoeding.</w:t>
      </w:r>
    </w:p>
    <w:p w14:paraId="73AED98B" w14:textId="410F0C8D" w:rsidR="00233C12" w:rsidRDefault="00160CF7" w:rsidP="00233C12">
      <w:r>
        <w:t xml:space="preserve">Buiten bereik en zicht van jonge kinderen houden. </w:t>
      </w:r>
      <w:r w:rsidR="00233C12">
        <w:t>Droog, donker en op kamertemperatuur bewaren (15 – 25 °C).</w:t>
      </w:r>
    </w:p>
    <w:p w14:paraId="1A15B333" w14:textId="77777777" w:rsidR="0084540F" w:rsidRDefault="0084540F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</w:p>
    <w:p w14:paraId="38CB9B92" w14:textId="195D3B0B" w:rsidR="004E4D56" w:rsidRDefault="00096AFB" w:rsidP="00AE61A6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 w:rsidRPr="00D74525">
        <w:rPr>
          <w:rFonts w:ascii="Calibri" w:eastAsia="Calibri" w:hAnsi="Calibri" w:cs="Times New Roman"/>
          <w:b/>
          <w:color w:val="44546A"/>
          <w:sz w:val="28"/>
        </w:rPr>
        <w:t xml:space="preserve">Samenstelling </w:t>
      </w:r>
    </w:p>
    <w:p w14:paraId="57333A43" w14:textId="77777777" w:rsidR="00AE61A6" w:rsidRPr="00AE61A6" w:rsidRDefault="00AE61A6" w:rsidP="00AE61A6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</w:p>
    <w:p w14:paraId="2CD64CDC" w14:textId="512DC5A2" w:rsidR="004E4D56" w:rsidRPr="002B58BC" w:rsidRDefault="007C3FB2" w:rsidP="00482202">
      <w:pPr>
        <w:rPr>
          <w:b/>
          <w:bCs/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0AD040" wp14:editId="3A724034">
            <wp:extent cx="4152900" cy="4942893"/>
            <wp:effectExtent l="0" t="0" r="0" b="0"/>
            <wp:docPr id="74811495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01"/>
                    <a:stretch/>
                  </pic:blipFill>
                  <pic:spPr bwMode="auto">
                    <a:xfrm>
                      <a:off x="0" y="0"/>
                      <a:ext cx="4153844" cy="49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4D56" w:rsidRPr="002B58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978BE"/>
    <w:multiLevelType w:val="multilevel"/>
    <w:tmpl w:val="D092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C4C58"/>
    <w:multiLevelType w:val="hybridMultilevel"/>
    <w:tmpl w:val="0352B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015B5"/>
    <w:multiLevelType w:val="hybridMultilevel"/>
    <w:tmpl w:val="E7E27E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9595D"/>
    <w:multiLevelType w:val="hybridMultilevel"/>
    <w:tmpl w:val="02D04C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452D9"/>
    <w:multiLevelType w:val="hybridMultilevel"/>
    <w:tmpl w:val="126619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F3396"/>
    <w:multiLevelType w:val="hybridMultilevel"/>
    <w:tmpl w:val="6C1AA6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035D6"/>
    <w:multiLevelType w:val="hybridMultilevel"/>
    <w:tmpl w:val="0AA009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5330"/>
    <w:multiLevelType w:val="multilevel"/>
    <w:tmpl w:val="3DF6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BC6223"/>
    <w:multiLevelType w:val="hybridMultilevel"/>
    <w:tmpl w:val="39945F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264AE"/>
    <w:multiLevelType w:val="hybridMultilevel"/>
    <w:tmpl w:val="4CAE43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B0E9F"/>
    <w:multiLevelType w:val="hybridMultilevel"/>
    <w:tmpl w:val="435C9D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C2442"/>
    <w:multiLevelType w:val="hybridMultilevel"/>
    <w:tmpl w:val="529200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410FA"/>
    <w:multiLevelType w:val="hybridMultilevel"/>
    <w:tmpl w:val="6B66B5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73CCE"/>
    <w:multiLevelType w:val="multilevel"/>
    <w:tmpl w:val="D1D2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C85B52"/>
    <w:multiLevelType w:val="hybridMultilevel"/>
    <w:tmpl w:val="427AB5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0C43"/>
    <w:multiLevelType w:val="hybridMultilevel"/>
    <w:tmpl w:val="1E04FE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54038"/>
    <w:multiLevelType w:val="hybridMultilevel"/>
    <w:tmpl w:val="AC90AE7A"/>
    <w:lvl w:ilvl="0" w:tplc="4AA8902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67421"/>
    <w:multiLevelType w:val="hybridMultilevel"/>
    <w:tmpl w:val="B76C4F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F1EA3"/>
    <w:multiLevelType w:val="hybridMultilevel"/>
    <w:tmpl w:val="23886E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80BAB"/>
    <w:multiLevelType w:val="hybridMultilevel"/>
    <w:tmpl w:val="B4DAAC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E34AD"/>
    <w:multiLevelType w:val="multilevel"/>
    <w:tmpl w:val="28CA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63734C"/>
    <w:multiLevelType w:val="multilevel"/>
    <w:tmpl w:val="D752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1F7DD0"/>
    <w:multiLevelType w:val="multilevel"/>
    <w:tmpl w:val="BC4EA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CB46DB"/>
    <w:multiLevelType w:val="multilevel"/>
    <w:tmpl w:val="28EA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A32BD5"/>
    <w:multiLevelType w:val="hybridMultilevel"/>
    <w:tmpl w:val="B15CA3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B18D3"/>
    <w:multiLevelType w:val="hybridMultilevel"/>
    <w:tmpl w:val="0F963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A12616"/>
    <w:multiLevelType w:val="multilevel"/>
    <w:tmpl w:val="97AC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CF4147"/>
    <w:multiLevelType w:val="multilevel"/>
    <w:tmpl w:val="F46E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1F131B"/>
    <w:multiLevelType w:val="hybridMultilevel"/>
    <w:tmpl w:val="39BC3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7D7781"/>
    <w:multiLevelType w:val="hybridMultilevel"/>
    <w:tmpl w:val="AD4CD3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0D4573"/>
    <w:multiLevelType w:val="hybridMultilevel"/>
    <w:tmpl w:val="2004BC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434B2"/>
    <w:multiLevelType w:val="hybridMultilevel"/>
    <w:tmpl w:val="B17EE1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C09D2"/>
    <w:multiLevelType w:val="multilevel"/>
    <w:tmpl w:val="E72C1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CD4CF7"/>
    <w:multiLevelType w:val="hybridMultilevel"/>
    <w:tmpl w:val="C67E53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114F7"/>
    <w:multiLevelType w:val="hybridMultilevel"/>
    <w:tmpl w:val="1B5AA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17F1F"/>
    <w:multiLevelType w:val="hybridMultilevel"/>
    <w:tmpl w:val="582E6D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021072">
    <w:abstractNumId w:val="28"/>
  </w:num>
  <w:num w:numId="2" w16cid:durableId="494808442">
    <w:abstractNumId w:val="2"/>
  </w:num>
  <w:num w:numId="3" w16cid:durableId="122237005">
    <w:abstractNumId w:val="5"/>
  </w:num>
  <w:num w:numId="4" w16cid:durableId="1709257679">
    <w:abstractNumId w:val="17"/>
  </w:num>
  <w:num w:numId="5" w16cid:durableId="622228173">
    <w:abstractNumId w:val="15"/>
  </w:num>
  <w:num w:numId="6" w16cid:durableId="892037991">
    <w:abstractNumId w:val="29"/>
  </w:num>
  <w:num w:numId="7" w16cid:durableId="586964442">
    <w:abstractNumId w:val="24"/>
  </w:num>
  <w:num w:numId="8" w16cid:durableId="1841850488">
    <w:abstractNumId w:val="31"/>
  </w:num>
  <w:num w:numId="9" w16cid:durableId="1581938571">
    <w:abstractNumId w:val="1"/>
  </w:num>
  <w:num w:numId="10" w16cid:durableId="201944300">
    <w:abstractNumId w:val="19"/>
  </w:num>
  <w:num w:numId="11" w16cid:durableId="352921846">
    <w:abstractNumId w:val="16"/>
  </w:num>
  <w:num w:numId="12" w16cid:durableId="871768930">
    <w:abstractNumId w:val="25"/>
  </w:num>
  <w:num w:numId="13" w16cid:durableId="1235747769">
    <w:abstractNumId w:val="30"/>
  </w:num>
  <w:num w:numId="14" w16cid:durableId="726488783">
    <w:abstractNumId w:val="6"/>
  </w:num>
  <w:num w:numId="15" w16cid:durableId="994181513">
    <w:abstractNumId w:val="18"/>
  </w:num>
  <w:num w:numId="16" w16cid:durableId="536544905">
    <w:abstractNumId w:val="34"/>
  </w:num>
  <w:num w:numId="17" w16cid:durableId="889847903">
    <w:abstractNumId w:val="3"/>
  </w:num>
  <w:num w:numId="18" w16cid:durableId="1061517796">
    <w:abstractNumId w:val="4"/>
  </w:num>
  <w:num w:numId="19" w16cid:durableId="344593774">
    <w:abstractNumId w:val="8"/>
  </w:num>
  <w:num w:numId="20" w16cid:durableId="1955669948">
    <w:abstractNumId w:val="11"/>
  </w:num>
  <w:num w:numId="21" w16cid:durableId="1765301599">
    <w:abstractNumId w:val="10"/>
  </w:num>
  <w:num w:numId="22" w16cid:durableId="162823468">
    <w:abstractNumId w:val="12"/>
  </w:num>
  <w:num w:numId="23" w16cid:durableId="1336608667">
    <w:abstractNumId w:val="14"/>
  </w:num>
  <w:num w:numId="24" w16cid:durableId="1198858693">
    <w:abstractNumId w:val="33"/>
  </w:num>
  <w:num w:numId="25" w16cid:durableId="1767189139">
    <w:abstractNumId w:val="26"/>
  </w:num>
  <w:num w:numId="26" w16cid:durableId="1536774352">
    <w:abstractNumId w:val="35"/>
  </w:num>
  <w:num w:numId="27" w16cid:durableId="41057280">
    <w:abstractNumId w:val="0"/>
  </w:num>
  <w:num w:numId="28" w16cid:durableId="528300741">
    <w:abstractNumId w:val="21"/>
  </w:num>
  <w:num w:numId="29" w16cid:durableId="870459367">
    <w:abstractNumId w:val="22"/>
  </w:num>
  <w:num w:numId="30" w16cid:durableId="1195657075">
    <w:abstractNumId w:val="13"/>
  </w:num>
  <w:num w:numId="31" w16cid:durableId="239684450">
    <w:abstractNumId w:val="27"/>
  </w:num>
  <w:num w:numId="32" w16cid:durableId="1870796468">
    <w:abstractNumId w:val="32"/>
  </w:num>
  <w:num w:numId="33" w16cid:durableId="2074423761">
    <w:abstractNumId w:val="23"/>
  </w:num>
  <w:num w:numId="34" w16cid:durableId="1745759555">
    <w:abstractNumId w:val="9"/>
  </w:num>
  <w:num w:numId="35" w16cid:durableId="1545630847">
    <w:abstractNumId w:val="20"/>
  </w:num>
  <w:num w:numId="36" w16cid:durableId="8889986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AE"/>
    <w:rsid w:val="000017FC"/>
    <w:rsid w:val="0001698C"/>
    <w:rsid w:val="000239FE"/>
    <w:rsid w:val="00031FB4"/>
    <w:rsid w:val="0003718B"/>
    <w:rsid w:val="00042B2D"/>
    <w:rsid w:val="00050BBB"/>
    <w:rsid w:val="00057B12"/>
    <w:rsid w:val="00096AFB"/>
    <w:rsid w:val="000A0F96"/>
    <w:rsid w:val="000A13EC"/>
    <w:rsid w:val="000E487A"/>
    <w:rsid w:val="000E64F5"/>
    <w:rsid w:val="001017BD"/>
    <w:rsid w:val="00110C54"/>
    <w:rsid w:val="00120E24"/>
    <w:rsid w:val="0012178E"/>
    <w:rsid w:val="001244FD"/>
    <w:rsid w:val="001261A7"/>
    <w:rsid w:val="0013377F"/>
    <w:rsid w:val="00140B1B"/>
    <w:rsid w:val="00140E6A"/>
    <w:rsid w:val="001423AA"/>
    <w:rsid w:val="00152C7B"/>
    <w:rsid w:val="00160CF7"/>
    <w:rsid w:val="00176E62"/>
    <w:rsid w:val="0019370C"/>
    <w:rsid w:val="00193FDC"/>
    <w:rsid w:val="001A372B"/>
    <w:rsid w:val="001A439B"/>
    <w:rsid w:val="001B7E6E"/>
    <w:rsid w:val="001C5770"/>
    <w:rsid w:val="001C57D7"/>
    <w:rsid w:val="001E31C5"/>
    <w:rsid w:val="001E47E7"/>
    <w:rsid w:val="001F6005"/>
    <w:rsid w:val="00201238"/>
    <w:rsid w:val="00203FC8"/>
    <w:rsid w:val="00207ABD"/>
    <w:rsid w:val="00210D68"/>
    <w:rsid w:val="00215D5B"/>
    <w:rsid w:val="002217F4"/>
    <w:rsid w:val="0023203B"/>
    <w:rsid w:val="00233C12"/>
    <w:rsid w:val="00242529"/>
    <w:rsid w:val="00254E80"/>
    <w:rsid w:val="0026209B"/>
    <w:rsid w:val="00266D85"/>
    <w:rsid w:val="002718E7"/>
    <w:rsid w:val="00274F08"/>
    <w:rsid w:val="00293B45"/>
    <w:rsid w:val="00294ADC"/>
    <w:rsid w:val="002A763B"/>
    <w:rsid w:val="002B58BC"/>
    <w:rsid w:val="002C09A1"/>
    <w:rsid w:val="002C6A57"/>
    <w:rsid w:val="002C6D9C"/>
    <w:rsid w:val="002F5D57"/>
    <w:rsid w:val="003055D5"/>
    <w:rsid w:val="0032004D"/>
    <w:rsid w:val="00330B97"/>
    <w:rsid w:val="00333AE8"/>
    <w:rsid w:val="00340342"/>
    <w:rsid w:val="003564F0"/>
    <w:rsid w:val="0039032F"/>
    <w:rsid w:val="003938A5"/>
    <w:rsid w:val="003A3B1D"/>
    <w:rsid w:val="003B3E7B"/>
    <w:rsid w:val="003B5685"/>
    <w:rsid w:val="003D0C32"/>
    <w:rsid w:val="003D2747"/>
    <w:rsid w:val="003E42F1"/>
    <w:rsid w:val="003E5359"/>
    <w:rsid w:val="003F37AB"/>
    <w:rsid w:val="004127D0"/>
    <w:rsid w:val="004410AE"/>
    <w:rsid w:val="00456E8C"/>
    <w:rsid w:val="00463F7D"/>
    <w:rsid w:val="00482202"/>
    <w:rsid w:val="0048303A"/>
    <w:rsid w:val="004909F7"/>
    <w:rsid w:val="00493062"/>
    <w:rsid w:val="004B54DC"/>
    <w:rsid w:val="004D3034"/>
    <w:rsid w:val="004E4D56"/>
    <w:rsid w:val="004E4D7B"/>
    <w:rsid w:val="004E590B"/>
    <w:rsid w:val="004E5BD6"/>
    <w:rsid w:val="004F3F1D"/>
    <w:rsid w:val="00520F69"/>
    <w:rsid w:val="00521E29"/>
    <w:rsid w:val="00542CDF"/>
    <w:rsid w:val="00560B55"/>
    <w:rsid w:val="00561578"/>
    <w:rsid w:val="00565D87"/>
    <w:rsid w:val="00591045"/>
    <w:rsid w:val="00592D4B"/>
    <w:rsid w:val="005A03E2"/>
    <w:rsid w:val="005A2283"/>
    <w:rsid w:val="005D709B"/>
    <w:rsid w:val="005D7176"/>
    <w:rsid w:val="005E4D61"/>
    <w:rsid w:val="005F0431"/>
    <w:rsid w:val="005F75AA"/>
    <w:rsid w:val="00601E6A"/>
    <w:rsid w:val="00611A81"/>
    <w:rsid w:val="0061225E"/>
    <w:rsid w:val="00621530"/>
    <w:rsid w:val="00632D8D"/>
    <w:rsid w:val="006334DE"/>
    <w:rsid w:val="0066432E"/>
    <w:rsid w:val="00670B0B"/>
    <w:rsid w:val="00680D7B"/>
    <w:rsid w:val="00681E1C"/>
    <w:rsid w:val="00682BCF"/>
    <w:rsid w:val="00690F18"/>
    <w:rsid w:val="006A217E"/>
    <w:rsid w:val="006B2AE4"/>
    <w:rsid w:val="006D00A0"/>
    <w:rsid w:val="006D6F60"/>
    <w:rsid w:val="006E3276"/>
    <w:rsid w:val="006E7F17"/>
    <w:rsid w:val="006F3A4D"/>
    <w:rsid w:val="007116C5"/>
    <w:rsid w:val="00720CDD"/>
    <w:rsid w:val="00740711"/>
    <w:rsid w:val="007722E9"/>
    <w:rsid w:val="00773D27"/>
    <w:rsid w:val="00775543"/>
    <w:rsid w:val="00781706"/>
    <w:rsid w:val="007842C5"/>
    <w:rsid w:val="00784D4F"/>
    <w:rsid w:val="00785804"/>
    <w:rsid w:val="00785AB5"/>
    <w:rsid w:val="007905A7"/>
    <w:rsid w:val="00793D8F"/>
    <w:rsid w:val="00794607"/>
    <w:rsid w:val="007C3FB2"/>
    <w:rsid w:val="007D2F07"/>
    <w:rsid w:val="007F752F"/>
    <w:rsid w:val="00822F04"/>
    <w:rsid w:val="008323F1"/>
    <w:rsid w:val="00832430"/>
    <w:rsid w:val="00832565"/>
    <w:rsid w:val="00832EFB"/>
    <w:rsid w:val="008365D5"/>
    <w:rsid w:val="0084334B"/>
    <w:rsid w:val="0084540F"/>
    <w:rsid w:val="00845AA5"/>
    <w:rsid w:val="00857762"/>
    <w:rsid w:val="00860AC4"/>
    <w:rsid w:val="00862384"/>
    <w:rsid w:val="00864F5A"/>
    <w:rsid w:val="00865DF8"/>
    <w:rsid w:val="00867494"/>
    <w:rsid w:val="00875A2B"/>
    <w:rsid w:val="00887FD0"/>
    <w:rsid w:val="008934E7"/>
    <w:rsid w:val="008952CA"/>
    <w:rsid w:val="008D0CEE"/>
    <w:rsid w:val="008E038E"/>
    <w:rsid w:val="008F02B3"/>
    <w:rsid w:val="008F2017"/>
    <w:rsid w:val="008F6E91"/>
    <w:rsid w:val="00912B9F"/>
    <w:rsid w:val="00916952"/>
    <w:rsid w:val="00931A3E"/>
    <w:rsid w:val="009350F2"/>
    <w:rsid w:val="00940A34"/>
    <w:rsid w:val="009465A1"/>
    <w:rsid w:val="00961CC4"/>
    <w:rsid w:val="0097522A"/>
    <w:rsid w:val="0098036D"/>
    <w:rsid w:val="00984631"/>
    <w:rsid w:val="009858EE"/>
    <w:rsid w:val="00990682"/>
    <w:rsid w:val="00991D41"/>
    <w:rsid w:val="00997F2C"/>
    <w:rsid w:val="009A3ABA"/>
    <w:rsid w:val="009B014F"/>
    <w:rsid w:val="009B32ED"/>
    <w:rsid w:val="009B3516"/>
    <w:rsid w:val="009F4E4D"/>
    <w:rsid w:val="00A01900"/>
    <w:rsid w:val="00A052F5"/>
    <w:rsid w:val="00A0621F"/>
    <w:rsid w:val="00A50383"/>
    <w:rsid w:val="00A57ADC"/>
    <w:rsid w:val="00A62C05"/>
    <w:rsid w:val="00A645A6"/>
    <w:rsid w:val="00A71199"/>
    <w:rsid w:val="00A87B3C"/>
    <w:rsid w:val="00A94836"/>
    <w:rsid w:val="00A952B2"/>
    <w:rsid w:val="00A958CB"/>
    <w:rsid w:val="00AA3993"/>
    <w:rsid w:val="00AC005D"/>
    <w:rsid w:val="00AC1FFF"/>
    <w:rsid w:val="00AE61A6"/>
    <w:rsid w:val="00AF0AD8"/>
    <w:rsid w:val="00B21AAC"/>
    <w:rsid w:val="00B23FBB"/>
    <w:rsid w:val="00B460A0"/>
    <w:rsid w:val="00B66337"/>
    <w:rsid w:val="00B70054"/>
    <w:rsid w:val="00B70461"/>
    <w:rsid w:val="00B7219A"/>
    <w:rsid w:val="00B8548A"/>
    <w:rsid w:val="00B94596"/>
    <w:rsid w:val="00BA2671"/>
    <w:rsid w:val="00BB00D4"/>
    <w:rsid w:val="00BB17CA"/>
    <w:rsid w:val="00BB2D1E"/>
    <w:rsid w:val="00BB407C"/>
    <w:rsid w:val="00BC1628"/>
    <w:rsid w:val="00C05C26"/>
    <w:rsid w:val="00C112D8"/>
    <w:rsid w:val="00C138F7"/>
    <w:rsid w:val="00C21DC1"/>
    <w:rsid w:val="00C225AF"/>
    <w:rsid w:val="00C241FD"/>
    <w:rsid w:val="00C573ED"/>
    <w:rsid w:val="00C7068E"/>
    <w:rsid w:val="00C773F9"/>
    <w:rsid w:val="00C871AE"/>
    <w:rsid w:val="00C94E05"/>
    <w:rsid w:val="00C94F0D"/>
    <w:rsid w:val="00CA2310"/>
    <w:rsid w:val="00CB337C"/>
    <w:rsid w:val="00CD4D9B"/>
    <w:rsid w:val="00CD77D7"/>
    <w:rsid w:val="00CF5B2F"/>
    <w:rsid w:val="00D03629"/>
    <w:rsid w:val="00D12E53"/>
    <w:rsid w:val="00D24E50"/>
    <w:rsid w:val="00D269D9"/>
    <w:rsid w:val="00D27E3B"/>
    <w:rsid w:val="00D30139"/>
    <w:rsid w:val="00D30CA8"/>
    <w:rsid w:val="00D32AD1"/>
    <w:rsid w:val="00D331F3"/>
    <w:rsid w:val="00D4032C"/>
    <w:rsid w:val="00D417D2"/>
    <w:rsid w:val="00D54BAB"/>
    <w:rsid w:val="00D56699"/>
    <w:rsid w:val="00D57AB4"/>
    <w:rsid w:val="00D63823"/>
    <w:rsid w:val="00D65084"/>
    <w:rsid w:val="00D71FE5"/>
    <w:rsid w:val="00D74525"/>
    <w:rsid w:val="00D81839"/>
    <w:rsid w:val="00D81C7D"/>
    <w:rsid w:val="00D84450"/>
    <w:rsid w:val="00D92F30"/>
    <w:rsid w:val="00DA07F6"/>
    <w:rsid w:val="00DA71AC"/>
    <w:rsid w:val="00DB796A"/>
    <w:rsid w:val="00DC1F38"/>
    <w:rsid w:val="00DC4367"/>
    <w:rsid w:val="00DC703A"/>
    <w:rsid w:val="00DD4597"/>
    <w:rsid w:val="00DE0B52"/>
    <w:rsid w:val="00DE6613"/>
    <w:rsid w:val="00DF675D"/>
    <w:rsid w:val="00DF7C7D"/>
    <w:rsid w:val="00E044D2"/>
    <w:rsid w:val="00E076AE"/>
    <w:rsid w:val="00E12758"/>
    <w:rsid w:val="00E1367E"/>
    <w:rsid w:val="00E30BA4"/>
    <w:rsid w:val="00E42432"/>
    <w:rsid w:val="00E43CFA"/>
    <w:rsid w:val="00E4486A"/>
    <w:rsid w:val="00E5248D"/>
    <w:rsid w:val="00E65FF0"/>
    <w:rsid w:val="00E82F8B"/>
    <w:rsid w:val="00E85514"/>
    <w:rsid w:val="00E928D7"/>
    <w:rsid w:val="00EA6062"/>
    <w:rsid w:val="00F00E66"/>
    <w:rsid w:val="00F051F5"/>
    <w:rsid w:val="00F1173E"/>
    <w:rsid w:val="00F179CA"/>
    <w:rsid w:val="00F27A30"/>
    <w:rsid w:val="00F3764D"/>
    <w:rsid w:val="00F40F2D"/>
    <w:rsid w:val="00F538F5"/>
    <w:rsid w:val="00F55D54"/>
    <w:rsid w:val="00F70180"/>
    <w:rsid w:val="00F70CB7"/>
    <w:rsid w:val="00F717B1"/>
    <w:rsid w:val="00F83592"/>
    <w:rsid w:val="00F94733"/>
    <w:rsid w:val="00F96E0E"/>
    <w:rsid w:val="00FB43BE"/>
    <w:rsid w:val="00FB6760"/>
    <w:rsid w:val="00FC42E3"/>
    <w:rsid w:val="00FC4FA6"/>
    <w:rsid w:val="00FC600B"/>
    <w:rsid w:val="00FD2102"/>
    <w:rsid w:val="00FD5E20"/>
    <w:rsid w:val="00FE350F"/>
    <w:rsid w:val="00FE3566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E8A00"/>
  <w15:chartTrackingRefBased/>
  <w15:docId w15:val="{B953CFC0-99AE-4584-90B7-BF7A5FD7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58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871A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871A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365D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6F3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51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1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7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takruid.nl/categorieen/complexpreparaten-speciale-formules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0753CB85D36B42962028CA6348F923" ma:contentTypeVersion="18" ma:contentTypeDescription="Een nieuw document maken." ma:contentTypeScope="" ma:versionID="164f1e20801186b30b36522111a7c9ba">
  <xsd:schema xmlns:xsd="http://www.w3.org/2001/XMLSchema" xmlns:xs="http://www.w3.org/2001/XMLSchema" xmlns:p="http://schemas.microsoft.com/office/2006/metadata/properties" xmlns:ns2="1136b954-f6f8-45cc-b9c8-bf6f98a95df9" xmlns:ns3="a48306fe-d83b-4ad8-ae79-a16ac52b6c9d" targetNamespace="http://schemas.microsoft.com/office/2006/metadata/properties" ma:root="true" ma:fieldsID="2457536e7416e3347a64d5ba35d3bb11" ns2:_="" ns3:_="">
    <xsd:import namespace="1136b954-f6f8-45cc-b9c8-bf6f98a95df9"/>
    <xsd:import namespace="a48306fe-d83b-4ad8-ae79-a16ac52b6c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6b954-f6f8-45cc-b9c8-bf6f98a95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4f8b207-1b99-4817-8e33-099d9db515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06fe-d83b-4ad8-ae79-a16ac52b6c9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78206c-b702-49f5-a43c-a76653ae9cb5}" ma:internalName="TaxCatchAll" ma:showField="CatchAllData" ma:web="a48306fe-d83b-4ad8-ae79-a16ac52b6c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8306fe-d83b-4ad8-ae79-a16ac52b6c9d" xsi:nil="true"/>
    <lcf76f155ced4ddcb4097134ff3c332f xmlns="1136b954-f6f8-45cc-b9c8-bf6f98a95d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416897-DCD6-4CD2-AF05-7823532D1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36b954-f6f8-45cc-b9c8-bf6f98a95df9"/>
    <ds:schemaRef ds:uri="a48306fe-d83b-4ad8-ae79-a16ac52b6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D62C3E-73C0-4224-BC61-1CF1DD397F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AA2CE0-C0F9-4A88-86EB-F6A839C9767A}">
  <ds:schemaRefs>
    <ds:schemaRef ds:uri="http://schemas.microsoft.com/office/2006/metadata/properties"/>
    <ds:schemaRef ds:uri="http://schemas.microsoft.com/office/infopath/2007/PartnerControls"/>
    <ds:schemaRef ds:uri="a48306fe-d83b-4ad8-ae79-a16ac52b6c9d"/>
    <ds:schemaRef ds:uri="1136b954-f6f8-45cc-b9c8-bf6f98a95d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694</Words>
  <Characters>3820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Vitakruid B.V. | Janneke Lindhout</dc:creator>
  <cp:keywords/>
  <dc:description/>
  <cp:lastModifiedBy>Vitakruid | Floris</cp:lastModifiedBy>
  <cp:revision>153</cp:revision>
  <dcterms:created xsi:type="dcterms:W3CDTF">2021-11-22T23:58:00Z</dcterms:created>
  <dcterms:modified xsi:type="dcterms:W3CDTF">2025-02-19T15:31:00Z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0x010100F80753CB85D36B42962028CA6348F923</vt:lpwstr>
  </property>
  <property fmtid="{D5CDD505-2E9C-101B-9397-08002B2CF9AE}" pid="3" name="MediaServiceImageTags">
    <vt:lpwstr/>
  </property>
</Properties>
</file>